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FD" w:rsidRPr="00C778E6" w:rsidRDefault="003418FD" w:rsidP="00C778E6">
      <w:pPr>
        <w:jc w:val="center"/>
        <w:rPr>
          <w:rFonts w:ascii="標楷體" w:eastAsia="標楷體" w:hAnsi="標楷體"/>
          <w:b/>
          <w:sz w:val="36"/>
          <w:szCs w:val="36"/>
        </w:rPr>
      </w:pPr>
      <w:r w:rsidRPr="00C778E6">
        <w:rPr>
          <w:rFonts w:ascii="標楷體" w:eastAsia="標楷體" w:hAnsi="標楷體" w:hint="eastAsia"/>
          <w:b/>
          <w:sz w:val="36"/>
          <w:szCs w:val="36"/>
        </w:rPr>
        <w:t>慈濟大學 學生請假辦法</w:t>
      </w:r>
    </w:p>
    <w:p w:rsidR="003418FD" w:rsidRPr="00C778E6" w:rsidRDefault="003418FD" w:rsidP="00C778E6">
      <w:pPr>
        <w:jc w:val="right"/>
        <w:rPr>
          <w:rFonts w:ascii="標楷體" w:eastAsia="標楷體" w:hAnsi="標楷體"/>
          <w:szCs w:val="24"/>
        </w:rPr>
      </w:pPr>
      <w:r w:rsidRPr="00C778E6">
        <w:rPr>
          <w:rFonts w:ascii="標楷體" w:eastAsia="標楷體" w:hAnsi="標楷體" w:hint="eastAsia"/>
          <w:szCs w:val="24"/>
        </w:rPr>
        <w:t>100 年 3 月 7 日學生事務會議修正通過</w:t>
      </w:r>
    </w:p>
    <w:p w:rsidR="003418FD" w:rsidRPr="00C778E6" w:rsidRDefault="003418FD" w:rsidP="00C778E6">
      <w:pPr>
        <w:jc w:val="right"/>
        <w:rPr>
          <w:rFonts w:ascii="標楷體" w:eastAsia="標楷體" w:hAnsi="標楷體"/>
          <w:szCs w:val="24"/>
        </w:rPr>
      </w:pPr>
      <w:r w:rsidRPr="00C778E6">
        <w:rPr>
          <w:rFonts w:ascii="標楷體" w:eastAsia="標楷體" w:hAnsi="標楷體" w:hint="eastAsia"/>
          <w:szCs w:val="24"/>
        </w:rPr>
        <w:t>100 年 12 月 27 日學生事務會議修正通過</w:t>
      </w:r>
    </w:p>
    <w:p w:rsidR="003418FD" w:rsidRDefault="003418FD" w:rsidP="00C778E6">
      <w:pPr>
        <w:jc w:val="right"/>
        <w:rPr>
          <w:rFonts w:ascii="標楷體" w:eastAsia="標楷體" w:hAnsi="標楷體" w:hint="eastAsia"/>
          <w:szCs w:val="24"/>
        </w:rPr>
      </w:pPr>
      <w:r w:rsidRPr="00A06A2A">
        <w:rPr>
          <w:rFonts w:ascii="標楷體" w:eastAsia="標楷體" w:hAnsi="標楷體" w:hint="eastAsia"/>
          <w:szCs w:val="24"/>
        </w:rPr>
        <w:t>106 年 01 月 04 日學生事務會議修正通過</w:t>
      </w:r>
    </w:p>
    <w:p w:rsidR="0010658C" w:rsidRPr="0010658C" w:rsidRDefault="0010658C" w:rsidP="00C778E6">
      <w:pPr>
        <w:jc w:val="right"/>
        <w:rPr>
          <w:rFonts w:ascii="標楷體" w:eastAsia="標楷體" w:hAnsi="標楷體"/>
          <w:szCs w:val="24"/>
        </w:rPr>
      </w:pPr>
      <w:r>
        <w:rPr>
          <w:rFonts w:ascii="標楷體" w:eastAsia="標楷體" w:hAnsi="標楷體" w:hint="eastAsia"/>
          <w:szCs w:val="24"/>
        </w:rPr>
        <w:t>112年10月2日學生事務會議修正通過</w:t>
      </w:r>
    </w:p>
    <w:p w:rsidR="00A06A2A" w:rsidRPr="00A06A2A" w:rsidRDefault="00A06A2A" w:rsidP="00C778E6">
      <w:pPr>
        <w:jc w:val="right"/>
        <w:rPr>
          <w:rFonts w:ascii="標楷體" w:eastAsia="標楷體" w:hAnsi="標楷體"/>
          <w:color w:val="FF0000"/>
          <w:szCs w:val="24"/>
        </w:rPr>
      </w:pPr>
    </w:p>
    <w:p w:rsidR="00C778E6" w:rsidRPr="00C778E6" w:rsidRDefault="003418FD" w:rsidP="00C778E6">
      <w:pPr>
        <w:pStyle w:val="a7"/>
        <w:numPr>
          <w:ilvl w:val="0"/>
          <w:numId w:val="1"/>
        </w:numPr>
        <w:ind w:leftChars="0"/>
        <w:rPr>
          <w:rFonts w:ascii="標楷體" w:eastAsia="標楷體" w:hAnsi="標楷體"/>
          <w:szCs w:val="24"/>
        </w:rPr>
      </w:pPr>
      <w:r w:rsidRPr="00C778E6">
        <w:rPr>
          <w:rFonts w:ascii="標楷體" w:eastAsia="標楷體" w:hAnsi="標楷體" w:hint="eastAsia"/>
          <w:szCs w:val="24"/>
        </w:rPr>
        <w:t>為輔導學生專心向學，重視學業及學校生活，依據本校學則訂定本校「學生請假</w:t>
      </w:r>
    </w:p>
    <w:p w:rsidR="003418FD" w:rsidRPr="00C778E6" w:rsidRDefault="003418FD" w:rsidP="00C778E6">
      <w:pPr>
        <w:pStyle w:val="a7"/>
        <w:ind w:leftChars="0" w:left="840"/>
        <w:rPr>
          <w:rFonts w:ascii="標楷體" w:eastAsia="標楷體" w:hAnsi="標楷體"/>
          <w:szCs w:val="24"/>
        </w:rPr>
      </w:pPr>
      <w:r w:rsidRPr="00C778E6">
        <w:rPr>
          <w:rFonts w:ascii="標楷體" w:eastAsia="標楷體" w:hAnsi="標楷體" w:hint="eastAsia"/>
          <w:szCs w:val="24"/>
        </w:rPr>
        <w:t>辦法」。</w:t>
      </w:r>
    </w:p>
    <w:p w:rsidR="003418FD" w:rsidRPr="00C778E6" w:rsidRDefault="003418FD" w:rsidP="003418FD">
      <w:pPr>
        <w:rPr>
          <w:rFonts w:ascii="標楷體" w:eastAsia="標楷體" w:hAnsi="標楷體"/>
          <w:szCs w:val="24"/>
        </w:rPr>
      </w:pPr>
      <w:r w:rsidRPr="00C778E6">
        <w:rPr>
          <w:rFonts w:ascii="標楷體" w:eastAsia="標楷體" w:hAnsi="標楷體" w:hint="eastAsia"/>
          <w:szCs w:val="24"/>
        </w:rPr>
        <w:t>第二條 學生上課及集會活動點名</w:t>
      </w:r>
    </w:p>
    <w:p w:rsidR="003418FD" w:rsidRPr="00EA0AE3" w:rsidRDefault="003418FD" w:rsidP="00EA0AE3">
      <w:pPr>
        <w:pStyle w:val="a7"/>
        <w:numPr>
          <w:ilvl w:val="0"/>
          <w:numId w:val="2"/>
        </w:numPr>
        <w:ind w:leftChars="0"/>
        <w:rPr>
          <w:rFonts w:ascii="標楷體" w:eastAsia="標楷體" w:hAnsi="標楷體"/>
          <w:szCs w:val="24"/>
        </w:rPr>
      </w:pPr>
      <w:r w:rsidRPr="00EA0AE3">
        <w:rPr>
          <w:rFonts w:ascii="標楷體" w:eastAsia="標楷體" w:hAnsi="標楷體" w:hint="eastAsia"/>
          <w:szCs w:val="24"/>
        </w:rPr>
        <w:t>點名依據：學生上課依教務處排定之課程及調課通知單；集會活動依學校行事曆表定重大集會及學生事務處課外活動指導組排定每學期週會時間表等為主。</w:t>
      </w:r>
    </w:p>
    <w:p w:rsidR="003418FD" w:rsidRPr="00C778E6" w:rsidRDefault="003418FD" w:rsidP="00C778E6">
      <w:pPr>
        <w:ind w:leftChars="400" w:left="1440" w:hangingChars="200" w:hanging="480"/>
        <w:rPr>
          <w:rFonts w:ascii="標楷體" w:eastAsia="標楷體" w:hAnsi="標楷體"/>
          <w:szCs w:val="24"/>
        </w:rPr>
      </w:pPr>
      <w:r w:rsidRPr="00C778E6">
        <w:rPr>
          <w:rFonts w:ascii="標楷體" w:eastAsia="標楷體" w:hAnsi="標楷體" w:hint="eastAsia"/>
          <w:szCs w:val="24"/>
        </w:rPr>
        <w:t>二、學生上課點名：凡不能到</w:t>
      </w:r>
      <w:proofErr w:type="gramStart"/>
      <w:r w:rsidRPr="00C778E6">
        <w:rPr>
          <w:rFonts w:ascii="標楷體" w:eastAsia="標楷體" w:hAnsi="標楷體" w:hint="eastAsia"/>
          <w:szCs w:val="24"/>
        </w:rPr>
        <w:t>課者檢附假</w:t>
      </w:r>
      <w:proofErr w:type="gramEnd"/>
      <w:r w:rsidRPr="00C778E6">
        <w:rPr>
          <w:rFonts w:ascii="標楷體" w:eastAsia="標楷體" w:hAnsi="標楷體" w:hint="eastAsia"/>
          <w:szCs w:val="24"/>
        </w:rPr>
        <w:t>單，事前告知任課老師。上課點名單由老師送學生事務處生活輔導</w:t>
      </w:r>
      <w:proofErr w:type="gramStart"/>
      <w:r w:rsidRPr="00C778E6">
        <w:rPr>
          <w:rFonts w:ascii="標楷體" w:eastAsia="標楷體" w:hAnsi="標楷體" w:hint="eastAsia"/>
          <w:szCs w:val="24"/>
        </w:rPr>
        <w:t>組憑辦</w:t>
      </w:r>
      <w:proofErr w:type="gramEnd"/>
      <w:r w:rsidRPr="00C778E6">
        <w:rPr>
          <w:rFonts w:ascii="標楷體" w:eastAsia="標楷體" w:hAnsi="標楷體" w:hint="eastAsia"/>
          <w:szCs w:val="24"/>
        </w:rPr>
        <w:t>。</w:t>
      </w:r>
    </w:p>
    <w:p w:rsidR="003418FD" w:rsidRPr="00C778E6" w:rsidRDefault="003418FD" w:rsidP="00C778E6">
      <w:pPr>
        <w:ind w:firstLineChars="400" w:firstLine="960"/>
        <w:rPr>
          <w:rFonts w:ascii="標楷體" w:eastAsia="標楷體" w:hAnsi="標楷體"/>
          <w:szCs w:val="24"/>
        </w:rPr>
      </w:pPr>
      <w:r w:rsidRPr="00C778E6">
        <w:rPr>
          <w:rFonts w:ascii="標楷體" w:eastAsia="標楷體" w:hAnsi="標楷體" w:hint="eastAsia"/>
          <w:szCs w:val="24"/>
        </w:rPr>
        <w:t>三、集會活動點名：由集會活動負責單位點名。</w:t>
      </w:r>
    </w:p>
    <w:p w:rsidR="003418FD" w:rsidRPr="00C778E6" w:rsidRDefault="003418FD" w:rsidP="00C778E6">
      <w:pPr>
        <w:ind w:leftChars="400" w:left="1440" w:hangingChars="200" w:hanging="480"/>
        <w:rPr>
          <w:rFonts w:ascii="標楷體" w:eastAsia="標楷體" w:hAnsi="標楷體"/>
          <w:szCs w:val="24"/>
        </w:rPr>
      </w:pPr>
      <w:r w:rsidRPr="00C778E6">
        <w:rPr>
          <w:rFonts w:ascii="標楷體" w:eastAsia="標楷體" w:hAnsi="標楷體" w:hint="eastAsia"/>
          <w:szCs w:val="24"/>
        </w:rPr>
        <w:t>四、集會活動點名表於集會結束後二</w:t>
      </w:r>
      <w:proofErr w:type="gramStart"/>
      <w:r w:rsidRPr="00C778E6">
        <w:rPr>
          <w:rFonts w:ascii="標楷體" w:eastAsia="標楷體" w:hAnsi="標楷體" w:hint="eastAsia"/>
          <w:szCs w:val="24"/>
        </w:rPr>
        <w:t>個</w:t>
      </w:r>
      <w:proofErr w:type="gramEnd"/>
      <w:r w:rsidRPr="00C778E6">
        <w:rPr>
          <w:rFonts w:ascii="標楷體" w:eastAsia="標楷體" w:hAnsi="標楷體" w:hint="eastAsia"/>
          <w:szCs w:val="24"/>
        </w:rPr>
        <w:t>工作日內送至學生事務處生活輔導組登錄。</w:t>
      </w:r>
    </w:p>
    <w:p w:rsidR="003418FD" w:rsidRPr="00C778E6" w:rsidRDefault="003418FD" w:rsidP="00C778E6">
      <w:pPr>
        <w:ind w:firstLineChars="400" w:firstLine="960"/>
        <w:rPr>
          <w:rFonts w:ascii="標楷體" w:eastAsia="標楷體" w:hAnsi="標楷體"/>
          <w:szCs w:val="24"/>
        </w:rPr>
      </w:pPr>
      <w:r w:rsidRPr="00C778E6">
        <w:rPr>
          <w:rFonts w:ascii="標楷體" w:eastAsia="標楷體" w:hAnsi="標楷體" w:hint="eastAsia"/>
          <w:szCs w:val="24"/>
        </w:rPr>
        <w:t>五、點名時間：開學當</w:t>
      </w:r>
      <w:proofErr w:type="gramStart"/>
      <w:r w:rsidRPr="00C778E6">
        <w:rPr>
          <w:rFonts w:ascii="標楷體" w:eastAsia="標楷體" w:hAnsi="標楷體" w:hint="eastAsia"/>
          <w:szCs w:val="24"/>
        </w:rPr>
        <w:t>週</w:t>
      </w:r>
      <w:proofErr w:type="gramEnd"/>
      <w:r w:rsidRPr="00C778E6">
        <w:rPr>
          <w:rFonts w:ascii="標楷體" w:eastAsia="標楷體" w:hAnsi="標楷體" w:hint="eastAsia"/>
          <w:szCs w:val="24"/>
        </w:rPr>
        <w:t>至第十六</w:t>
      </w:r>
      <w:proofErr w:type="gramStart"/>
      <w:r w:rsidRPr="00C778E6">
        <w:rPr>
          <w:rFonts w:ascii="標楷體" w:eastAsia="標楷體" w:hAnsi="標楷體" w:hint="eastAsia"/>
          <w:szCs w:val="24"/>
        </w:rPr>
        <w:t>週</w:t>
      </w:r>
      <w:proofErr w:type="gramEnd"/>
      <w:r w:rsidRPr="00C778E6">
        <w:rPr>
          <w:rFonts w:ascii="標楷體" w:eastAsia="標楷體" w:hAnsi="標楷體" w:hint="eastAsia"/>
          <w:szCs w:val="24"/>
        </w:rPr>
        <w:t>為止。</w:t>
      </w:r>
    </w:p>
    <w:p w:rsidR="003418FD" w:rsidRPr="00C778E6" w:rsidRDefault="003418FD" w:rsidP="003418FD">
      <w:pPr>
        <w:rPr>
          <w:rFonts w:ascii="標楷體" w:eastAsia="標楷體" w:hAnsi="標楷體"/>
          <w:szCs w:val="24"/>
        </w:rPr>
      </w:pPr>
      <w:r w:rsidRPr="00C778E6">
        <w:rPr>
          <w:rFonts w:ascii="標楷體" w:eastAsia="標楷體" w:hAnsi="標楷體" w:hint="eastAsia"/>
          <w:szCs w:val="24"/>
        </w:rPr>
        <w:t>第三條 學生缺曠課處理</w:t>
      </w:r>
    </w:p>
    <w:p w:rsidR="003418FD" w:rsidRPr="00EA0AE3" w:rsidRDefault="003418FD" w:rsidP="00EA0AE3">
      <w:pPr>
        <w:pStyle w:val="a7"/>
        <w:numPr>
          <w:ilvl w:val="0"/>
          <w:numId w:val="3"/>
        </w:numPr>
        <w:ind w:leftChars="0"/>
        <w:rPr>
          <w:rFonts w:ascii="標楷體" w:eastAsia="標楷體" w:hAnsi="標楷體"/>
          <w:szCs w:val="24"/>
        </w:rPr>
      </w:pPr>
      <w:r w:rsidRPr="00EA0AE3">
        <w:rPr>
          <w:rFonts w:ascii="標楷體" w:eastAsia="標楷體" w:hAnsi="標楷體" w:hint="eastAsia"/>
          <w:szCs w:val="24"/>
        </w:rPr>
        <w:t>學生「缺」「</w:t>
      </w:r>
      <w:proofErr w:type="gramStart"/>
      <w:r w:rsidRPr="00EA0AE3">
        <w:rPr>
          <w:rFonts w:ascii="標楷體" w:eastAsia="標楷體" w:hAnsi="標楷體" w:hint="eastAsia"/>
          <w:szCs w:val="24"/>
        </w:rPr>
        <w:t>曠</w:t>
      </w:r>
      <w:proofErr w:type="gramEnd"/>
      <w:r w:rsidRPr="00EA0AE3">
        <w:rPr>
          <w:rFonts w:ascii="標楷體" w:eastAsia="標楷體" w:hAnsi="標楷體" w:hint="eastAsia"/>
          <w:szCs w:val="24"/>
        </w:rPr>
        <w:t>」之認定：學生因故不能上課，須依請假辦法請假，經核准請假者為「缺課」，未請假或請假未准而未上課者為「曠課」。</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二、業管單位處理程序：</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w:t>
      </w:r>
      <w:proofErr w:type="gramStart"/>
      <w:r w:rsidR="003418FD" w:rsidRPr="00C778E6">
        <w:rPr>
          <w:rFonts w:ascii="標楷體" w:eastAsia="標楷體" w:hAnsi="標楷體" w:hint="eastAsia"/>
          <w:szCs w:val="24"/>
        </w:rPr>
        <w:t>一</w:t>
      </w:r>
      <w:proofErr w:type="gramEnd"/>
      <w:r w:rsidR="003418FD" w:rsidRPr="00C778E6">
        <w:rPr>
          <w:rFonts w:ascii="標楷體" w:eastAsia="標楷體" w:hAnsi="標楷體" w:hint="eastAsia"/>
          <w:szCs w:val="24"/>
        </w:rPr>
        <w:t>)彙整授課老師點名未到之學生資料。</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(二)核對學生請假紀錄後，登錄缺</w:t>
      </w:r>
      <w:proofErr w:type="gramStart"/>
      <w:r w:rsidR="003418FD" w:rsidRPr="00C778E6">
        <w:rPr>
          <w:rFonts w:ascii="標楷體" w:eastAsia="標楷體" w:hAnsi="標楷體" w:hint="eastAsia"/>
          <w:szCs w:val="24"/>
        </w:rPr>
        <w:t>曠</w:t>
      </w:r>
      <w:proofErr w:type="gramEnd"/>
      <w:r w:rsidR="003418FD" w:rsidRPr="00C778E6">
        <w:rPr>
          <w:rFonts w:ascii="標楷體" w:eastAsia="標楷體" w:hAnsi="標楷體" w:hint="eastAsia"/>
          <w:szCs w:val="24"/>
        </w:rPr>
        <w:t>紀錄。</w:t>
      </w:r>
    </w:p>
    <w:p w:rsidR="003418FD" w:rsidRPr="00C778E6" w:rsidRDefault="00EA0AE3" w:rsidP="00671C62">
      <w:pPr>
        <w:ind w:left="1920" w:hangingChars="800" w:hanging="1920"/>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(三)每週</w:t>
      </w:r>
      <w:proofErr w:type="gramStart"/>
      <w:r w:rsidR="003418FD" w:rsidRPr="00C778E6">
        <w:rPr>
          <w:rFonts w:ascii="標楷體" w:eastAsia="標楷體" w:hAnsi="標楷體" w:hint="eastAsia"/>
          <w:szCs w:val="24"/>
        </w:rPr>
        <w:t>三</w:t>
      </w:r>
      <w:proofErr w:type="gramEnd"/>
      <w:r w:rsidR="003418FD" w:rsidRPr="00C778E6">
        <w:rPr>
          <w:rFonts w:ascii="標楷體" w:eastAsia="標楷體" w:hAnsi="標楷體" w:hint="eastAsia"/>
          <w:szCs w:val="24"/>
        </w:rPr>
        <w:t>網路公告各班級缺</w:t>
      </w:r>
      <w:proofErr w:type="gramStart"/>
      <w:r w:rsidR="003418FD" w:rsidRPr="00C778E6">
        <w:rPr>
          <w:rFonts w:ascii="標楷體" w:eastAsia="標楷體" w:hAnsi="標楷體" w:hint="eastAsia"/>
          <w:szCs w:val="24"/>
        </w:rPr>
        <w:t>曠</w:t>
      </w:r>
      <w:proofErr w:type="gramEnd"/>
      <w:r w:rsidR="003418FD" w:rsidRPr="00C778E6">
        <w:rPr>
          <w:rFonts w:ascii="標楷體" w:eastAsia="標楷體" w:hAnsi="標楷體" w:hint="eastAsia"/>
          <w:szCs w:val="24"/>
        </w:rPr>
        <w:t>學生，於四個工作日內接受學生查詢更正，</w:t>
      </w:r>
      <w:proofErr w:type="gramStart"/>
      <w:r w:rsidR="003418FD" w:rsidRPr="00C778E6">
        <w:rPr>
          <w:rFonts w:ascii="標楷體" w:eastAsia="標楷體" w:hAnsi="標楷體" w:hint="eastAsia"/>
          <w:szCs w:val="24"/>
        </w:rPr>
        <w:t>逾時概不受理</w:t>
      </w:r>
      <w:proofErr w:type="gramEnd"/>
      <w:r w:rsidR="003418FD" w:rsidRPr="00C778E6">
        <w:rPr>
          <w:rFonts w:ascii="標楷體" w:eastAsia="標楷體" w:hAnsi="標楷體" w:hint="eastAsia"/>
          <w:szCs w:val="24"/>
        </w:rPr>
        <w:t>。</w:t>
      </w:r>
    </w:p>
    <w:p w:rsidR="003418FD" w:rsidRPr="00C778E6" w:rsidRDefault="00EA0AE3" w:rsidP="00671C62">
      <w:pPr>
        <w:ind w:left="1920" w:hangingChars="800" w:hanging="1920"/>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(四)學生連續三天未到校上課者，業管單位通知導師與生活輔導組，並由導師通知學生家長。</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三、曠課累計達四十五小時者，予以退學。</w:t>
      </w:r>
    </w:p>
    <w:p w:rsidR="003418FD" w:rsidRPr="00C778E6" w:rsidRDefault="00EA0AE3" w:rsidP="00671C62">
      <w:pPr>
        <w:ind w:left="1440" w:hangingChars="600" w:hanging="1440"/>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四、請假</w:t>
      </w:r>
      <w:proofErr w:type="gramStart"/>
      <w:r w:rsidR="003418FD" w:rsidRPr="00C778E6">
        <w:rPr>
          <w:rFonts w:ascii="標楷體" w:eastAsia="標楷體" w:hAnsi="標楷體" w:hint="eastAsia"/>
          <w:szCs w:val="24"/>
        </w:rPr>
        <w:t>所附繳之</w:t>
      </w:r>
      <w:proofErr w:type="gramEnd"/>
      <w:r w:rsidR="003418FD" w:rsidRPr="00C778E6">
        <w:rPr>
          <w:rFonts w:ascii="標楷體" w:eastAsia="標楷體" w:hAnsi="標楷體" w:hint="eastAsia"/>
          <w:szCs w:val="24"/>
        </w:rPr>
        <w:t>證明文件，如有作假經查明時，除將已缺席之時日作</w:t>
      </w:r>
      <w:proofErr w:type="gramStart"/>
      <w:r w:rsidR="003418FD" w:rsidRPr="00C778E6">
        <w:rPr>
          <w:rFonts w:ascii="標楷體" w:eastAsia="標楷體" w:hAnsi="標楷體" w:hint="eastAsia"/>
          <w:szCs w:val="24"/>
        </w:rPr>
        <w:t>曠課論外</w:t>
      </w:r>
      <w:proofErr w:type="gramEnd"/>
      <w:r w:rsidR="003418FD" w:rsidRPr="00C778E6">
        <w:rPr>
          <w:rFonts w:ascii="標楷體" w:eastAsia="標楷體" w:hAnsi="標楷體" w:hint="eastAsia"/>
          <w:szCs w:val="24"/>
        </w:rPr>
        <w:t>，並予懲處。</w:t>
      </w:r>
    </w:p>
    <w:p w:rsidR="003418FD" w:rsidRPr="00C778E6" w:rsidRDefault="003418FD" w:rsidP="003418FD">
      <w:pPr>
        <w:rPr>
          <w:rFonts w:ascii="標楷體" w:eastAsia="標楷體" w:hAnsi="標楷體"/>
          <w:szCs w:val="24"/>
        </w:rPr>
      </w:pPr>
      <w:r w:rsidRPr="00C778E6">
        <w:rPr>
          <w:rFonts w:ascii="標楷體" w:eastAsia="標楷體" w:hAnsi="標楷體" w:hint="eastAsia"/>
          <w:szCs w:val="24"/>
        </w:rPr>
        <w:t>第四條 學生請假</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一、學生因故不能上課或參加集會及其他規定之活動時，</w:t>
      </w:r>
      <w:proofErr w:type="gramStart"/>
      <w:r w:rsidR="003418FD" w:rsidRPr="00C778E6">
        <w:rPr>
          <w:rFonts w:ascii="標楷體" w:eastAsia="標楷體" w:hAnsi="標楷體" w:hint="eastAsia"/>
          <w:szCs w:val="24"/>
        </w:rPr>
        <w:t>均</w:t>
      </w:r>
      <w:r w:rsidR="00671C62">
        <w:rPr>
          <w:rFonts w:ascii="標楷體" w:eastAsia="標楷體" w:hAnsi="標楷體" w:hint="eastAsia"/>
          <w:szCs w:val="24"/>
        </w:rPr>
        <w:t>須</w:t>
      </w:r>
      <w:r w:rsidR="003418FD" w:rsidRPr="00C778E6">
        <w:rPr>
          <w:rFonts w:ascii="標楷體" w:eastAsia="標楷體" w:hAnsi="標楷體" w:hint="eastAsia"/>
          <w:szCs w:val="24"/>
        </w:rPr>
        <w:t>請假</w:t>
      </w:r>
      <w:proofErr w:type="gramEnd"/>
      <w:r w:rsidR="003418FD" w:rsidRPr="00C778E6">
        <w:rPr>
          <w:rFonts w:ascii="標楷體" w:eastAsia="標楷體" w:hAnsi="標楷體" w:hint="eastAsia"/>
          <w:szCs w:val="24"/>
        </w:rPr>
        <w:t>。</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二、學生請假分下列幾種：</w:t>
      </w:r>
    </w:p>
    <w:p w:rsidR="003418FD" w:rsidRPr="002402B7" w:rsidRDefault="00EA0AE3" w:rsidP="003418FD">
      <w:pPr>
        <w:rPr>
          <w:rFonts w:ascii="標楷體" w:eastAsia="標楷體" w:hAnsi="標楷體"/>
          <w:szCs w:val="24"/>
        </w:rPr>
      </w:pPr>
      <w:r>
        <w:rPr>
          <w:rFonts w:ascii="標楷體" w:eastAsia="標楷體" w:hAnsi="標楷體" w:hint="eastAsia"/>
          <w:szCs w:val="24"/>
        </w:rPr>
        <w:t xml:space="preserve">　　　</w:t>
      </w:r>
      <w:r w:rsidRPr="002402B7">
        <w:rPr>
          <w:rFonts w:ascii="標楷體" w:eastAsia="標楷體" w:hAnsi="標楷體" w:hint="eastAsia"/>
          <w:szCs w:val="24"/>
        </w:rPr>
        <w:t xml:space="preserve">　　　</w:t>
      </w:r>
      <w:r w:rsidR="003418FD" w:rsidRPr="002402B7">
        <w:rPr>
          <w:rFonts w:ascii="標楷體" w:eastAsia="標楷體" w:hAnsi="標楷體" w:hint="eastAsia"/>
          <w:szCs w:val="24"/>
        </w:rPr>
        <w:t>(</w:t>
      </w:r>
      <w:proofErr w:type="gramStart"/>
      <w:r w:rsidR="003418FD" w:rsidRPr="002402B7">
        <w:rPr>
          <w:rFonts w:ascii="標楷體" w:eastAsia="標楷體" w:hAnsi="標楷體" w:hint="eastAsia"/>
          <w:szCs w:val="24"/>
        </w:rPr>
        <w:t>一</w:t>
      </w:r>
      <w:proofErr w:type="gramEnd"/>
      <w:r w:rsidR="003418FD" w:rsidRPr="002402B7">
        <w:rPr>
          <w:rFonts w:ascii="標楷體" w:eastAsia="標楷體" w:hAnsi="標楷體" w:hint="eastAsia"/>
          <w:szCs w:val="24"/>
        </w:rPr>
        <w:t>)依性質分：</w:t>
      </w:r>
      <w:r w:rsidR="0010658C">
        <w:rPr>
          <w:rFonts w:ascii="標楷體" w:eastAsia="標楷體" w:hAnsi="標楷體" w:hint="eastAsia"/>
          <w:szCs w:val="24"/>
        </w:rPr>
        <w:t>1.</w:t>
      </w:r>
      <w:r w:rsidR="003418FD" w:rsidRPr="002402B7">
        <w:rPr>
          <w:rFonts w:ascii="標楷體" w:eastAsia="標楷體" w:hAnsi="標楷體" w:hint="eastAsia"/>
          <w:szCs w:val="24"/>
        </w:rPr>
        <w:t>公假</w:t>
      </w:r>
      <w:r w:rsidR="0010658C">
        <w:rPr>
          <w:rFonts w:ascii="標楷體" w:eastAsia="標楷體" w:hAnsi="標楷體" w:hint="eastAsia"/>
          <w:szCs w:val="24"/>
        </w:rPr>
        <w:t>2.</w:t>
      </w:r>
      <w:r w:rsidR="003418FD" w:rsidRPr="002402B7">
        <w:rPr>
          <w:rFonts w:ascii="標楷體" w:eastAsia="標楷體" w:hAnsi="標楷體" w:hint="eastAsia"/>
          <w:szCs w:val="24"/>
        </w:rPr>
        <w:t>病假</w:t>
      </w:r>
      <w:r w:rsidR="0010658C">
        <w:rPr>
          <w:rFonts w:ascii="標楷體" w:eastAsia="標楷體" w:hAnsi="標楷體" w:hint="eastAsia"/>
          <w:szCs w:val="24"/>
        </w:rPr>
        <w:t>3.</w:t>
      </w:r>
      <w:r w:rsidR="003418FD" w:rsidRPr="002402B7">
        <w:rPr>
          <w:rFonts w:ascii="標楷體" w:eastAsia="標楷體" w:hAnsi="標楷體" w:hint="eastAsia"/>
          <w:szCs w:val="24"/>
        </w:rPr>
        <w:t>事假</w:t>
      </w:r>
      <w:r w:rsidR="0010658C">
        <w:rPr>
          <w:rFonts w:ascii="標楷體" w:eastAsia="標楷體" w:hAnsi="標楷體" w:hint="eastAsia"/>
          <w:szCs w:val="24"/>
        </w:rPr>
        <w:t>4.</w:t>
      </w:r>
      <w:r w:rsidR="003418FD" w:rsidRPr="002402B7">
        <w:rPr>
          <w:rFonts w:ascii="標楷體" w:eastAsia="標楷體" w:hAnsi="標楷體" w:hint="eastAsia"/>
          <w:szCs w:val="24"/>
        </w:rPr>
        <w:t>喪假</w:t>
      </w:r>
      <w:r w:rsidR="0010658C">
        <w:rPr>
          <w:rFonts w:ascii="標楷體" w:eastAsia="標楷體" w:hAnsi="標楷體" w:hint="eastAsia"/>
          <w:szCs w:val="24"/>
        </w:rPr>
        <w:t>5.</w:t>
      </w:r>
      <w:r w:rsidR="003418FD" w:rsidRPr="002402B7">
        <w:rPr>
          <w:rFonts w:ascii="標楷體" w:eastAsia="標楷體" w:hAnsi="標楷體" w:hint="eastAsia"/>
          <w:szCs w:val="24"/>
        </w:rPr>
        <w:t>婚假</w:t>
      </w:r>
      <w:r w:rsidR="0010658C">
        <w:rPr>
          <w:rFonts w:ascii="標楷體" w:eastAsia="標楷體" w:hAnsi="標楷體" w:hint="eastAsia"/>
          <w:szCs w:val="24"/>
        </w:rPr>
        <w:t>6.</w:t>
      </w:r>
      <w:r w:rsidR="003418FD" w:rsidRPr="002402B7">
        <w:rPr>
          <w:rFonts w:ascii="標楷體" w:eastAsia="標楷體" w:hAnsi="標楷體" w:hint="eastAsia"/>
          <w:szCs w:val="24"/>
        </w:rPr>
        <w:t>產假</w:t>
      </w:r>
      <w:r w:rsidR="0010658C" w:rsidRPr="0010658C">
        <w:rPr>
          <w:rFonts w:ascii="標楷體" w:eastAsia="標楷體" w:hAnsi="標楷體" w:hint="eastAsia"/>
          <w:szCs w:val="24"/>
          <w:u w:val="thick" w:color="FF0000"/>
        </w:rPr>
        <w:t>7.心理假</w:t>
      </w:r>
      <w:r w:rsidR="003418FD" w:rsidRPr="0010658C">
        <w:rPr>
          <w:rFonts w:ascii="標楷體" w:eastAsia="標楷體" w:hAnsi="標楷體" w:hint="eastAsia"/>
          <w:szCs w:val="24"/>
          <w:u w:val="thick" w:color="FF0000"/>
        </w:rPr>
        <w:t>。</w:t>
      </w:r>
    </w:p>
    <w:p w:rsidR="003418FD" w:rsidRPr="002402B7" w:rsidRDefault="00EA0AE3" w:rsidP="003418FD">
      <w:pPr>
        <w:rPr>
          <w:rFonts w:ascii="標楷體" w:eastAsia="標楷體" w:hAnsi="標楷體"/>
          <w:szCs w:val="24"/>
        </w:rPr>
      </w:pPr>
      <w:r w:rsidRPr="002402B7">
        <w:rPr>
          <w:rFonts w:ascii="標楷體" w:eastAsia="標楷體" w:hAnsi="標楷體" w:hint="eastAsia"/>
          <w:szCs w:val="24"/>
        </w:rPr>
        <w:t xml:space="preserve">　　　　　　</w:t>
      </w:r>
      <w:r w:rsidR="003418FD" w:rsidRPr="002402B7">
        <w:rPr>
          <w:rFonts w:ascii="標楷體" w:eastAsia="標楷體" w:hAnsi="標楷體" w:hint="eastAsia"/>
          <w:szCs w:val="24"/>
        </w:rPr>
        <w:t>(二)依種類分：</w:t>
      </w:r>
      <w:r w:rsidR="0010658C">
        <w:rPr>
          <w:rFonts w:ascii="標楷體" w:eastAsia="標楷體" w:hAnsi="標楷體" w:hint="eastAsia"/>
          <w:szCs w:val="24"/>
        </w:rPr>
        <w:t>1.</w:t>
      </w:r>
      <w:r w:rsidR="003418FD" w:rsidRPr="002402B7">
        <w:rPr>
          <w:rFonts w:ascii="標楷體" w:eastAsia="標楷體" w:hAnsi="標楷體" w:hint="eastAsia"/>
          <w:szCs w:val="24"/>
        </w:rPr>
        <w:t>課業假</w:t>
      </w:r>
      <w:r w:rsidR="0010658C">
        <w:rPr>
          <w:rFonts w:ascii="標楷體" w:eastAsia="標楷體" w:hAnsi="標楷體" w:hint="eastAsia"/>
          <w:szCs w:val="24"/>
        </w:rPr>
        <w:t>2.</w:t>
      </w:r>
      <w:r w:rsidR="003418FD" w:rsidRPr="002402B7">
        <w:rPr>
          <w:rFonts w:ascii="標楷體" w:eastAsia="標楷體" w:hAnsi="標楷體" w:hint="eastAsia"/>
          <w:szCs w:val="24"/>
        </w:rPr>
        <w:t>考試假</w:t>
      </w:r>
      <w:r w:rsidR="0010658C">
        <w:rPr>
          <w:rFonts w:ascii="標楷體" w:eastAsia="標楷體" w:hAnsi="標楷體" w:hint="eastAsia"/>
          <w:szCs w:val="24"/>
        </w:rPr>
        <w:t>3.</w:t>
      </w:r>
      <w:r w:rsidR="003418FD" w:rsidRPr="002402B7">
        <w:rPr>
          <w:rFonts w:ascii="標楷體" w:eastAsia="標楷體" w:hAnsi="標楷體" w:hint="eastAsia"/>
          <w:szCs w:val="24"/>
        </w:rPr>
        <w:t>集會假。</w:t>
      </w:r>
      <w:r w:rsidR="0054034E">
        <w:rPr>
          <w:rFonts w:ascii="標楷體" w:eastAsia="標楷體" w:hAnsi="標楷體" w:hint="eastAsia"/>
          <w:szCs w:val="24"/>
        </w:rPr>
        <w:t xml:space="preserve">   </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三、請假證明：</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w:t>
      </w:r>
      <w:proofErr w:type="gramStart"/>
      <w:r w:rsidR="003418FD" w:rsidRPr="00C778E6">
        <w:rPr>
          <w:rFonts w:ascii="標楷體" w:eastAsia="標楷體" w:hAnsi="標楷體" w:hint="eastAsia"/>
          <w:szCs w:val="24"/>
        </w:rPr>
        <w:t>一</w:t>
      </w:r>
      <w:proofErr w:type="gramEnd"/>
      <w:r w:rsidR="003418FD" w:rsidRPr="00C778E6">
        <w:rPr>
          <w:rFonts w:ascii="標楷體" w:eastAsia="標楷體" w:hAnsi="標楷體" w:hint="eastAsia"/>
          <w:szCs w:val="24"/>
        </w:rPr>
        <w:t>)就請假性質分，所需檢附證明如下：</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1.公假：申請公假須符合下列規定之原因：</w:t>
      </w:r>
    </w:p>
    <w:p w:rsidR="003418FD" w:rsidRPr="00C778E6" w:rsidRDefault="00EA0AE3" w:rsidP="003418FD">
      <w:pPr>
        <w:rPr>
          <w:rFonts w:ascii="標楷體" w:eastAsia="標楷體" w:hAnsi="標楷體"/>
          <w:szCs w:val="24"/>
        </w:rPr>
      </w:pPr>
      <w:r>
        <w:rPr>
          <w:rFonts w:ascii="標楷體" w:eastAsia="標楷體" w:hAnsi="標楷體" w:hint="eastAsia"/>
          <w:szCs w:val="24"/>
        </w:rPr>
        <w:lastRenderedPageBreak/>
        <w:t xml:space="preserve">　　　　　　　　　</w:t>
      </w:r>
      <w:r w:rsidR="003418FD" w:rsidRPr="00C778E6">
        <w:rPr>
          <w:rFonts w:ascii="標楷體" w:eastAsia="標楷體" w:hAnsi="標楷體" w:hint="eastAsia"/>
          <w:szCs w:val="24"/>
        </w:rPr>
        <w:t>(1)參加國家考試。</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(2)依法接受各種兵役召集。</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(3)參加政府主辦之選舉。</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(4)奉准代表本校或院系參加校外正式活動或比賽者。</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(5)參加由學校舉辦之正式活動或比賽者。</w:t>
      </w:r>
    </w:p>
    <w:p w:rsidR="003418FD" w:rsidRPr="00C778E6" w:rsidRDefault="00EA0AE3" w:rsidP="00671C62">
      <w:pPr>
        <w:ind w:left="2400" w:hangingChars="1000" w:hanging="2400"/>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(6)</w:t>
      </w:r>
      <w:r w:rsidR="00671C62">
        <w:rPr>
          <w:rFonts w:ascii="標楷體" w:eastAsia="標楷體" w:hAnsi="標楷體" w:hint="eastAsia"/>
          <w:szCs w:val="24"/>
        </w:rPr>
        <w:t>參加本校行政或教學單位召集之各種會議或系所主管指派之公務</w:t>
      </w:r>
      <w:r w:rsidR="003418FD" w:rsidRPr="00C778E6">
        <w:rPr>
          <w:rFonts w:ascii="標楷體" w:eastAsia="標楷體" w:hAnsi="標楷體" w:hint="eastAsia"/>
          <w:szCs w:val="24"/>
        </w:rPr>
        <w:t>者。</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(7)其他經由校長核准者。</w:t>
      </w:r>
    </w:p>
    <w:p w:rsidR="00EA0AE3"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(8)依相關政府機關來文，原住民同學檢附戶籍謄本、戶口名簿或政</w:t>
      </w:r>
      <w:r>
        <w:rPr>
          <w:rFonts w:ascii="標楷體" w:eastAsia="標楷體" w:hAnsi="標楷體" w:hint="eastAsia"/>
          <w:szCs w:val="24"/>
        </w:rPr>
        <w:t xml:space="preserve">　　　　　　　　　　　</w:t>
      </w:r>
    </w:p>
    <w:p w:rsidR="003418FD" w:rsidRPr="00C778E6" w:rsidRDefault="00EA0AE3" w:rsidP="003418FD">
      <w:pPr>
        <w:rPr>
          <w:rFonts w:ascii="標楷體" w:eastAsia="標楷體" w:hAnsi="標楷體"/>
          <w:szCs w:val="24"/>
        </w:rPr>
      </w:pPr>
      <w:r>
        <w:rPr>
          <w:rFonts w:ascii="標楷體" w:eastAsia="標楷體" w:hAnsi="標楷體" w:hint="eastAsia"/>
          <w:szCs w:val="24"/>
        </w:rPr>
        <w:t xml:space="preserve">　　　　　　　　　　</w:t>
      </w:r>
      <w:r w:rsidR="003418FD" w:rsidRPr="00C778E6">
        <w:rPr>
          <w:rFonts w:ascii="標楷體" w:eastAsia="標楷體" w:hAnsi="標楷體" w:hint="eastAsia"/>
          <w:szCs w:val="24"/>
        </w:rPr>
        <w:t>府機關所開具之證明文件始</w:t>
      </w:r>
      <w:proofErr w:type="gramStart"/>
      <w:r w:rsidR="003418FD" w:rsidRPr="00C778E6">
        <w:rPr>
          <w:rFonts w:ascii="標楷體" w:eastAsia="標楷體" w:hAnsi="標楷體" w:hint="eastAsia"/>
          <w:szCs w:val="24"/>
        </w:rPr>
        <w:t>得核予祭儀假</w:t>
      </w:r>
      <w:proofErr w:type="gramEnd"/>
      <w:r w:rsidR="003418FD" w:rsidRPr="00C778E6">
        <w:rPr>
          <w:rFonts w:ascii="標楷體" w:eastAsia="標楷體" w:hAnsi="標楷體" w:hint="eastAsia"/>
          <w:szCs w:val="24"/>
        </w:rPr>
        <w:t>。</w:t>
      </w:r>
    </w:p>
    <w:p w:rsidR="003418FD" w:rsidRPr="00C778E6" w:rsidRDefault="003418FD" w:rsidP="00671C62">
      <w:pPr>
        <w:ind w:leftChars="900" w:left="2160"/>
        <w:rPr>
          <w:rFonts w:ascii="標楷體" w:eastAsia="標楷體" w:hAnsi="標楷體"/>
          <w:szCs w:val="24"/>
        </w:rPr>
      </w:pPr>
      <w:r w:rsidRPr="00C778E6">
        <w:rPr>
          <w:rFonts w:ascii="標楷體" w:eastAsia="標楷體" w:hAnsi="標楷體" w:hint="eastAsia"/>
          <w:szCs w:val="24"/>
        </w:rPr>
        <w:t>依前項第(1)、(2)、(3)點申請公假者，須檢具國家考試之准考證、征（召）</w:t>
      </w:r>
      <w:proofErr w:type="gramStart"/>
      <w:r w:rsidRPr="00C778E6">
        <w:rPr>
          <w:rFonts w:ascii="標楷體" w:eastAsia="標楷體" w:hAnsi="標楷體" w:hint="eastAsia"/>
          <w:szCs w:val="24"/>
        </w:rPr>
        <w:t>集令</w:t>
      </w:r>
      <w:proofErr w:type="gramEnd"/>
      <w:r w:rsidRPr="00C778E6">
        <w:rPr>
          <w:rFonts w:ascii="標楷體" w:eastAsia="標楷體" w:hAnsi="標楷體" w:hint="eastAsia"/>
          <w:szCs w:val="24"/>
        </w:rPr>
        <w:t>、投票通知書，始得辦理請假；依第(4)、(5)、(6)、(7)、(8)點申請公假者，應由本校各單位提供證明，始得辦理請假。</w:t>
      </w:r>
    </w:p>
    <w:p w:rsidR="00C778E6" w:rsidRPr="00C778E6" w:rsidRDefault="003418FD" w:rsidP="002402B7">
      <w:pPr>
        <w:ind w:leftChars="800" w:left="2880" w:hangingChars="400" w:hanging="960"/>
        <w:rPr>
          <w:rFonts w:ascii="標楷體" w:eastAsia="標楷體" w:hAnsi="標楷體"/>
          <w:color w:val="FF0000"/>
          <w:szCs w:val="24"/>
        </w:rPr>
      </w:pPr>
      <w:r w:rsidRPr="00C778E6">
        <w:rPr>
          <w:rFonts w:ascii="標楷體" w:eastAsia="標楷體" w:hAnsi="標楷體" w:hint="eastAsia"/>
          <w:szCs w:val="24"/>
        </w:rPr>
        <w:t>2.病假：</w:t>
      </w:r>
      <w:r w:rsidRPr="002402B7">
        <w:rPr>
          <w:rFonts w:ascii="標楷體" w:eastAsia="標楷體" w:hAnsi="標楷體" w:hint="eastAsia"/>
          <w:szCs w:val="24"/>
        </w:rPr>
        <w:t>因病請假逾一日者，須備合格醫師開具之證明，始得辦理請假。</w:t>
      </w:r>
    </w:p>
    <w:p w:rsidR="003418FD" w:rsidRPr="00C778E6" w:rsidRDefault="003418FD" w:rsidP="002541C9">
      <w:pPr>
        <w:ind w:leftChars="800" w:left="2160" w:hangingChars="100" w:hanging="240"/>
        <w:rPr>
          <w:rFonts w:ascii="標楷體" w:eastAsia="標楷體" w:hAnsi="標楷體"/>
          <w:szCs w:val="24"/>
        </w:rPr>
      </w:pPr>
      <w:r w:rsidRPr="00C778E6">
        <w:rPr>
          <w:rFonts w:ascii="標楷體" w:eastAsia="標楷體" w:hAnsi="標楷體" w:hint="eastAsia"/>
          <w:szCs w:val="24"/>
        </w:rPr>
        <w:t>3.事假：因事須請假者皆須檢附家長同意書，同意</w:t>
      </w:r>
      <w:proofErr w:type="gramStart"/>
      <w:r w:rsidRPr="00C778E6">
        <w:rPr>
          <w:rFonts w:ascii="標楷體" w:eastAsia="標楷體" w:hAnsi="標楷體" w:hint="eastAsia"/>
          <w:szCs w:val="24"/>
        </w:rPr>
        <w:t>書可事後補</w:t>
      </w:r>
      <w:proofErr w:type="gramEnd"/>
      <w:r w:rsidRPr="00C778E6">
        <w:rPr>
          <w:rFonts w:ascii="標楷體" w:eastAsia="標楷體" w:hAnsi="標楷體" w:hint="eastAsia"/>
          <w:szCs w:val="24"/>
        </w:rPr>
        <w:t>繳，始得辦理請假，如有特殊個案專案辦理。</w:t>
      </w:r>
    </w:p>
    <w:p w:rsidR="003418FD" w:rsidRDefault="003418FD" w:rsidP="002541C9">
      <w:pPr>
        <w:ind w:leftChars="800" w:left="2160" w:hangingChars="100" w:hanging="240"/>
        <w:rPr>
          <w:rFonts w:ascii="標楷體" w:eastAsia="標楷體" w:hAnsi="標楷體" w:hint="eastAsia"/>
          <w:szCs w:val="24"/>
        </w:rPr>
      </w:pPr>
      <w:r w:rsidRPr="00C778E6">
        <w:rPr>
          <w:rFonts w:ascii="標楷體" w:eastAsia="標楷體" w:hAnsi="標楷體" w:hint="eastAsia"/>
          <w:szCs w:val="24"/>
        </w:rPr>
        <w:t>4.婚假、喪假、產假：比照本校「</w:t>
      </w:r>
      <w:proofErr w:type="gramStart"/>
      <w:r w:rsidRPr="00C778E6">
        <w:rPr>
          <w:rFonts w:ascii="標楷體" w:eastAsia="標楷體" w:hAnsi="標楷體" w:hint="eastAsia"/>
          <w:szCs w:val="24"/>
        </w:rPr>
        <w:t>教職員工差假</w:t>
      </w:r>
      <w:proofErr w:type="gramEnd"/>
      <w:r w:rsidRPr="00C778E6">
        <w:rPr>
          <w:rFonts w:ascii="標楷體" w:eastAsia="標楷體" w:hAnsi="標楷體" w:hint="eastAsia"/>
          <w:szCs w:val="24"/>
        </w:rPr>
        <w:t>及請假作業要點」職員工類別請假規定辦理。</w:t>
      </w:r>
    </w:p>
    <w:p w:rsidR="0010658C" w:rsidRPr="00C778E6" w:rsidRDefault="0010658C" w:rsidP="002541C9">
      <w:pPr>
        <w:ind w:leftChars="800" w:left="2160" w:hangingChars="100" w:hanging="240"/>
        <w:rPr>
          <w:rFonts w:ascii="標楷體" w:eastAsia="標楷體" w:hAnsi="標楷體"/>
          <w:szCs w:val="24"/>
        </w:rPr>
      </w:pPr>
      <w:r w:rsidRPr="00D80E2C">
        <w:rPr>
          <w:rFonts w:ascii="Times New Roman" w:eastAsia="標楷體"/>
          <w:u w:val="thick" w:color="FF0000"/>
        </w:rPr>
        <w:t>5.</w:t>
      </w:r>
      <w:r w:rsidRPr="00D80E2C">
        <w:rPr>
          <w:rFonts w:ascii="Times New Roman" w:eastAsia="標楷體" w:hint="eastAsia"/>
          <w:u w:val="thick" w:color="FF0000"/>
        </w:rPr>
        <w:t>心理假：學生因心理或精神不適，致上課有困難者，得提出申請，每學期以</w:t>
      </w:r>
      <w:r w:rsidRPr="00D80E2C">
        <w:rPr>
          <w:rFonts w:ascii="Times New Roman" w:eastAsia="標楷體"/>
          <w:u w:val="thick" w:color="FF0000"/>
        </w:rPr>
        <w:t>5</w:t>
      </w:r>
      <w:r w:rsidRPr="00D80E2C">
        <w:rPr>
          <w:rFonts w:ascii="Times New Roman" w:eastAsia="標楷體" w:hint="eastAsia"/>
          <w:u w:val="thick" w:color="FF0000"/>
        </w:rPr>
        <w:t>天為限；請假日數累計</w:t>
      </w:r>
      <w:r w:rsidRPr="00D80E2C">
        <w:rPr>
          <w:rFonts w:ascii="Times New Roman" w:eastAsia="標楷體"/>
          <w:u w:val="thick" w:color="FF0000"/>
        </w:rPr>
        <w:t>2</w:t>
      </w:r>
      <w:r w:rsidRPr="00D80E2C">
        <w:rPr>
          <w:rFonts w:ascii="Times New Roman" w:eastAsia="標楷體" w:hint="eastAsia"/>
          <w:u w:val="thick" w:color="FF0000"/>
        </w:rPr>
        <w:t>天者，應由導師優先關懷，必要時轉</w:t>
      </w:r>
      <w:proofErr w:type="gramStart"/>
      <w:r w:rsidRPr="00D80E2C">
        <w:rPr>
          <w:rFonts w:ascii="Times New Roman" w:eastAsia="標楷體" w:hint="eastAsia"/>
          <w:u w:val="thick" w:color="FF0000"/>
        </w:rPr>
        <w:t>介</w:t>
      </w:r>
      <w:proofErr w:type="gramEnd"/>
      <w:r w:rsidRPr="00D80E2C">
        <w:rPr>
          <w:rFonts w:ascii="Times New Roman" w:eastAsia="標楷體" w:hint="eastAsia"/>
          <w:u w:val="thick" w:color="FF0000"/>
        </w:rPr>
        <w:t>至諮商輔導中心；欲請第</w:t>
      </w:r>
      <w:r w:rsidRPr="00D80E2C">
        <w:rPr>
          <w:rFonts w:ascii="Times New Roman" w:eastAsia="標楷體"/>
          <w:u w:val="thick" w:color="FF0000"/>
        </w:rPr>
        <w:t>3</w:t>
      </w:r>
      <w:r w:rsidRPr="00D80E2C">
        <w:rPr>
          <w:rFonts w:ascii="Times New Roman" w:eastAsia="標楷體" w:hint="eastAsia"/>
          <w:u w:val="thick" w:color="FF0000"/>
        </w:rPr>
        <w:t>天以上者，請檢具醫療院所或相關輔導機構等證明。</w:t>
      </w:r>
      <w:bookmarkStart w:id="0" w:name="_GoBack"/>
      <w:bookmarkEnd w:id="0"/>
    </w:p>
    <w:p w:rsidR="003418FD" w:rsidRPr="00C778E6" w:rsidRDefault="003418FD" w:rsidP="002541C9">
      <w:pPr>
        <w:ind w:firstLineChars="600" w:firstLine="1440"/>
        <w:rPr>
          <w:rFonts w:ascii="標楷體" w:eastAsia="標楷體" w:hAnsi="標楷體"/>
          <w:szCs w:val="24"/>
        </w:rPr>
      </w:pPr>
      <w:r w:rsidRPr="00C778E6">
        <w:rPr>
          <w:rFonts w:ascii="標楷體" w:eastAsia="標楷體" w:hAnsi="標楷體" w:hint="eastAsia"/>
          <w:szCs w:val="24"/>
        </w:rPr>
        <w:t>(二)就請假種類分，所需檢附證明如下：</w:t>
      </w:r>
    </w:p>
    <w:p w:rsidR="003418FD" w:rsidRPr="00C778E6" w:rsidRDefault="003418FD" w:rsidP="002541C9">
      <w:pPr>
        <w:ind w:left="2160" w:hangingChars="900" w:hanging="2160"/>
        <w:rPr>
          <w:rFonts w:ascii="標楷體" w:eastAsia="標楷體" w:hAnsi="標楷體"/>
          <w:szCs w:val="24"/>
        </w:rPr>
      </w:pPr>
      <w:r w:rsidRPr="00C778E6">
        <w:rPr>
          <w:rFonts w:ascii="標楷體" w:eastAsia="標楷體" w:hAnsi="標楷體" w:hint="eastAsia"/>
          <w:szCs w:val="24"/>
        </w:rPr>
        <w:t xml:space="preserve"> </w:t>
      </w:r>
      <w:r w:rsidR="002541C9">
        <w:rPr>
          <w:rFonts w:ascii="標楷體" w:eastAsia="標楷體" w:hAnsi="標楷體" w:hint="eastAsia"/>
          <w:szCs w:val="24"/>
        </w:rPr>
        <w:t xml:space="preserve">               </w:t>
      </w:r>
      <w:r w:rsidRPr="00C778E6">
        <w:rPr>
          <w:rFonts w:ascii="標楷體" w:eastAsia="標楷體" w:hAnsi="標楷體" w:hint="eastAsia"/>
          <w:szCs w:val="24"/>
        </w:rPr>
        <w:t>1.課業假：凡於學期內授課時間，不能上課皆須請課業假，請假者必須按相關規定辦理。</w:t>
      </w:r>
    </w:p>
    <w:p w:rsidR="003418FD" w:rsidRPr="00C778E6" w:rsidRDefault="003418FD" w:rsidP="002541C9">
      <w:pPr>
        <w:ind w:firstLineChars="800" w:firstLine="1920"/>
        <w:rPr>
          <w:rFonts w:ascii="標楷體" w:eastAsia="標楷體" w:hAnsi="標楷體"/>
          <w:szCs w:val="24"/>
        </w:rPr>
      </w:pPr>
      <w:r w:rsidRPr="00C778E6">
        <w:rPr>
          <w:rFonts w:ascii="標楷體" w:eastAsia="標楷體" w:hAnsi="標楷體" w:hint="eastAsia"/>
          <w:szCs w:val="24"/>
        </w:rPr>
        <w:t>2.考試假：</w:t>
      </w:r>
    </w:p>
    <w:p w:rsidR="003418FD" w:rsidRPr="00C778E6" w:rsidRDefault="003418FD" w:rsidP="002541C9">
      <w:pPr>
        <w:ind w:leftChars="900" w:left="2400" w:hangingChars="100" w:hanging="240"/>
        <w:rPr>
          <w:rFonts w:ascii="標楷體" w:eastAsia="標楷體" w:hAnsi="標楷體"/>
          <w:szCs w:val="24"/>
        </w:rPr>
      </w:pPr>
      <w:r w:rsidRPr="00C778E6">
        <w:rPr>
          <w:rFonts w:ascii="標楷體" w:eastAsia="標楷體" w:hAnsi="標楷體" w:hint="eastAsia"/>
          <w:szCs w:val="24"/>
        </w:rPr>
        <w:t>(1)期中、期末考及補考，不得申辦事假、婚假，但因公或重大疾病，確屬不能參加考試得檢具公假證明或由合格醫師開具之診斷書請</w:t>
      </w:r>
      <w:r w:rsidR="002541C9">
        <w:rPr>
          <w:rFonts w:ascii="標楷體" w:eastAsia="標楷體" w:hAnsi="標楷體" w:hint="eastAsia"/>
          <w:szCs w:val="24"/>
        </w:rPr>
        <w:t>假，</w:t>
      </w:r>
      <w:proofErr w:type="gramStart"/>
      <w:r w:rsidR="002541C9">
        <w:rPr>
          <w:rFonts w:ascii="標楷體" w:eastAsia="標楷體" w:hAnsi="標楷體" w:hint="eastAsia"/>
          <w:szCs w:val="24"/>
        </w:rPr>
        <w:t>因親喪不能</w:t>
      </w:r>
      <w:proofErr w:type="gramEnd"/>
      <w:r w:rsidR="002541C9">
        <w:rPr>
          <w:rFonts w:ascii="標楷體" w:eastAsia="標楷體" w:hAnsi="標楷體" w:hint="eastAsia"/>
          <w:szCs w:val="24"/>
        </w:rPr>
        <w:t>參加考試，須檢具有效證件</w:t>
      </w:r>
      <w:proofErr w:type="gramStart"/>
      <w:r w:rsidR="002541C9">
        <w:rPr>
          <w:rFonts w:ascii="標楷體" w:eastAsia="標楷體" w:hAnsi="標楷體" w:hint="eastAsia"/>
          <w:szCs w:val="24"/>
        </w:rPr>
        <w:t>（</w:t>
      </w:r>
      <w:proofErr w:type="gramEnd"/>
      <w:r w:rsidR="002541C9">
        <w:rPr>
          <w:rFonts w:ascii="標楷體" w:eastAsia="標楷體" w:hAnsi="標楷體" w:hint="eastAsia"/>
          <w:szCs w:val="24"/>
        </w:rPr>
        <w:t>死亡證明書或訃聞</w:t>
      </w:r>
      <w:r w:rsidRPr="00C778E6">
        <w:rPr>
          <w:rFonts w:ascii="標楷體" w:eastAsia="標楷體" w:hAnsi="標楷體" w:hint="eastAsia"/>
          <w:szCs w:val="24"/>
        </w:rPr>
        <w:t>辦理請假。</w:t>
      </w:r>
    </w:p>
    <w:p w:rsidR="003418FD" w:rsidRPr="00C778E6" w:rsidRDefault="003418FD" w:rsidP="002541C9">
      <w:pPr>
        <w:ind w:leftChars="900" w:left="2400" w:hangingChars="100" w:hanging="240"/>
        <w:rPr>
          <w:rFonts w:ascii="標楷體" w:eastAsia="標楷體" w:hAnsi="標楷體"/>
          <w:szCs w:val="24"/>
        </w:rPr>
      </w:pPr>
      <w:r w:rsidRPr="00C778E6">
        <w:rPr>
          <w:rFonts w:ascii="標楷體" w:eastAsia="標楷體" w:hAnsi="標楷體" w:hint="eastAsia"/>
          <w:szCs w:val="24"/>
        </w:rPr>
        <w:t>(2)期中考試請假，經核定同意者，由學生持核准之請假單，向任課老師申請補考。</w:t>
      </w:r>
    </w:p>
    <w:p w:rsidR="003418FD" w:rsidRPr="00C778E6" w:rsidRDefault="003418FD" w:rsidP="002541C9">
      <w:pPr>
        <w:ind w:leftChars="900" w:left="2400" w:hangingChars="100" w:hanging="240"/>
        <w:rPr>
          <w:rFonts w:ascii="標楷體" w:eastAsia="標楷體" w:hAnsi="標楷體"/>
          <w:szCs w:val="24"/>
        </w:rPr>
      </w:pPr>
      <w:r w:rsidRPr="00C778E6">
        <w:rPr>
          <w:rFonts w:ascii="標楷體" w:eastAsia="標楷體" w:hAnsi="標楷體" w:hint="eastAsia"/>
          <w:szCs w:val="24"/>
        </w:rPr>
        <w:t>(3)若為教務處統一實施之期末考試請假，經核定同意者，由教務處另行公布時間，參加補考。</w:t>
      </w:r>
    </w:p>
    <w:p w:rsidR="003418FD" w:rsidRPr="00C778E6" w:rsidRDefault="003418FD" w:rsidP="002541C9">
      <w:pPr>
        <w:ind w:firstLineChars="900" w:firstLine="2160"/>
        <w:rPr>
          <w:rFonts w:ascii="標楷體" w:eastAsia="標楷體" w:hAnsi="標楷體"/>
          <w:szCs w:val="24"/>
        </w:rPr>
      </w:pPr>
      <w:r w:rsidRPr="00C778E6">
        <w:rPr>
          <w:rFonts w:ascii="標楷體" w:eastAsia="標楷體" w:hAnsi="標楷體" w:hint="eastAsia"/>
          <w:szCs w:val="24"/>
        </w:rPr>
        <w:t>(4)期中、期末考之補考，若因故請假，悉依本辦法辦理。</w:t>
      </w:r>
    </w:p>
    <w:p w:rsidR="003418FD" w:rsidRPr="00C778E6" w:rsidRDefault="003418FD" w:rsidP="002541C9">
      <w:pPr>
        <w:ind w:leftChars="800" w:left="2160" w:hangingChars="100" w:hanging="240"/>
        <w:rPr>
          <w:rFonts w:ascii="標楷體" w:eastAsia="標楷體" w:hAnsi="標楷體"/>
          <w:szCs w:val="24"/>
        </w:rPr>
      </w:pPr>
      <w:r w:rsidRPr="00C778E6">
        <w:rPr>
          <w:rFonts w:ascii="標楷體" w:eastAsia="標楷體" w:hAnsi="標楷體" w:hint="eastAsia"/>
          <w:szCs w:val="24"/>
        </w:rPr>
        <w:t>3.集會假：第二條第一款所規定之活動或代表學校參加外界集會活動，因故不能參加時，必須請集會假。</w:t>
      </w:r>
    </w:p>
    <w:p w:rsidR="003418FD" w:rsidRPr="00C778E6" w:rsidRDefault="003418FD" w:rsidP="003418FD">
      <w:pPr>
        <w:rPr>
          <w:rFonts w:ascii="標楷體" w:eastAsia="標楷體" w:hAnsi="標楷體"/>
          <w:szCs w:val="24"/>
        </w:rPr>
      </w:pPr>
      <w:r w:rsidRPr="00C778E6">
        <w:rPr>
          <w:rFonts w:ascii="標楷體" w:eastAsia="標楷體" w:hAnsi="標楷體" w:hint="eastAsia"/>
          <w:szCs w:val="24"/>
        </w:rPr>
        <w:t>第五條 學生請假核准權：</w:t>
      </w:r>
    </w:p>
    <w:p w:rsidR="003418FD" w:rsidRPr="00C778E6" w:rsidRDefault="003418FD" w:rsidP="00FE1342">
      <w:pPr>
        <w:tabs>
          <w:tab w:val="left" w:pos="1418"/>
        </w:tabs>
        <w:ind w:firstLineChars="400" w:firstLine="960"/>
        <w:rPr>
          <w:rFonts w:ascii="標楷體" w:eastAsia="標楷體" w:hAnsi="標楷體"/>
          <w:szCs w:val="24"/>
        </w:rPr>
      </w:pPr>
      <w:r w:rsidRPr="00C778E6">
        <w:rPr>
          <w:rFonts w:ascii="標楷體" w:eastAsia="標楷體" w:hAnsi="標楷體" w:hint="eastAsia"/>
          <w:szCs w:val="24"/>
        </w:rPr>
        <w:t>一、依天數</w:t>
      </w:r>
      <w:proofErr w:type="gramStart"/>
      <w:r w:rsidRPr="00C778E6">
        <w:rPr>
          <w:rFonts w:ascii="標楷體" w:eastAsia="標楷體" w:hAnsi="標楷體" w:hint="eastAsia"/>
          <w:szCs w:val="24"/>
        </w:rPr>
        <w:t>多寡核假權責</w:t>
      </w:r>
      <w:proofErr w:type="gramEnd"/>
      <w:r w:rsidRPr="00C778E6">
        <w:rPr>
          <w:rFonts w:ascii="標楷體" w:eastAsia="標楷體" w:hAnsi="標楷體" w:hint="eastAsia"/>
          <w:szCs w:val="24"/>
        </w:rPr>
        <w:t>如下：</w:t>
      </w:r>
    </w:p>
    <w:p w:rsidR="003418FD" w:rsidRPr="00C778E6" w:rsidRDefault="003418FD" w:rsidP="00FE1342">
      <w:pPr>
        <w:ind w:leftChars="600" w:left="1920" w:hangingChars="200" w:hanging="480"/>
        <w:rPr>
          <w:rFonts w:ascii="標楷體" w:eastAsia="標楷體" w:hAnsi="標楷體"/>
          <w:szCs w:val="24"/>
        </w:rPr>
      </w:pPr>
      <w:r w:rsidRPr="00C778E6">
        <w:rPr>
          <w:rFonts w:ascii="標楷體" w:eastAsia="標楷體" w:hAnsi="標楷體" w:hint="eastAsia"/>
          <w:szCs w:val="24"/>
        </w:rPr>
        <w:lastRenderedPageBreak/>
        <w:t>(</w:t>
      </w:r>
      <w:proofErr w:type="gramStart"/>
      <w:r w:rsidRPr="00C778E6">
        <w:rPr>
          <w:rFonts w:ascii="標楷體" w:eastAsia="標楷體" w:hAnsi="標楷體" w:hint="eastAsia"/>
          <w:szCs w:val="24"/>
        </w:rPr>
        <w:t>一</w:t>
      </w:r>
      <w:proofErr w:type="gramEnd"/>
      <w:r w:rsidRPr="00C778E6">
        <w:rPr>
          <w:rFonts w:ascii="標楷體" w:eastAsia="標楷體" w:hAnsi="標楷體" w:hint="eastAsia"/>
          <w:szCs w:val="24"/>
        </w:rPr>
        <w:t>)一日內(含一日)：導師簽核後，送生活輔導組業務</w:t>
      </w:r>
      <w:proofErr w:type="gramStart"/>
      <w:r w:rsidRPr="00C778E6">
        <w:rPr>
          <w:rFonts w:ascii="標楷體" w:eastAsia="標楷體" w:hAnsi="標楷體" w:hint="eastAsia"/>
          <w:szCs w:val="24"/>
        </w:rPr>
        <w:t>承辦人核章</w:t>
      </w:r>
      <w:proofErr w:type="gramEnd"/>
      <w:r w:rsidRPr="00C778E6">
        <w:rPr>
          <w:rFonts w:ascii="標楷體" w:eastAsia="標楷體" w:hAnsi="標楷體" w:hint="eastAsia"/>
          <w:szCs w:val="24"/>
        </w:rPr>
        <w:t>、登錄，視同完成手續。</w:t>
      </w:r>
    </w:p>
    <w:p w:rsidR="003418FD" w:rsidRPr="00C778E6" w:rsidRDefault="003418FD" w:rsidP="00FE1342">
      <w:pPr>
        <w:ind w:leftChars="600" w:left="1920" w:hangingChars="200" w:hanging="480"/>
        <w:rPr>
          <w:rFonts w:ascii="標楷體" w:eastAsia="標楷體" w:hAnsi="標楷體"/>
          <w:szCs w:val="24"/>
        </w:rPr>
      </w:pPr>
      <w:r w:rsidRPr="00C778E6">
        <w:rPr>
          <w:rFonts w:ascii="標楷體" w:eastAsia="標楷體" w:hAnsi="標楷體" w:hint="eastAsia"/>
          <w:szCs w:val="24"/>
        </w:rPr>
        <w:t>(二)二日至三日內(含三日)：導師及生活輔導組組長等簽核後，送生活輔導組業務</w:t>
      </w:r>
      <w:proofErr w:type="gramStart"/>
      <w:r w:rsidRPr="00C778E6">
        <w:rPr>
          <w:rFonts w:ascii="標楷體" w:eastAsia="標楷體" w:hAnsi="標楷體" w:hint="eastAsia"/>
          <w:szCs w:val="24"/>
        </w:rPr>
        <w:t>承辦人核章</w:t>
      </w:r>
      <w:proofErr w:type="gramEnd"/>
      <w:r w:rsidRPr="00C778E6">
        <w:rPr>
          <w:rFonts w:ascii="標楷體" w:eastAsia="標楷體" w:hAnsi="標楷體" w:hint="eastAsia"/>
          <w:szCs w:val="24"/>
        </w:rPr>
        <w:t>、登錄視同完成手續。</w:t>
      </w:r>
    </w:p>
    <w:p w:rsidR="003418FD" w:rsidRPr="00C778E6" w:rsidRDefault="003418FD" w:rsidP="00FE1342">
      <w:pPr>
        <w:ind w:leftChars="600" w:left="1920" w:hangingChars="200" w:hanging="480"/>
        <w:rPr>
          <w:rFonts w:ascii="標楷體" w:eastAsia="標楷體" w:hAnsi="標楷體"/>
          <w:szCs w:val="24"/>
        </w:rPr>
      </w:pPr>
      <w:r w:rsidRPr="00C778E6">
        <w:rPr>
          <w:rFonts w:ascii="標楷體" w:eastAsia="標楷體" w:hAnsi="標楷體" w:hint="eastAsia"/>
          <w:szCs w:val="24"/>
        </w:rPr>
        <w:t>(三)四日至六日內(含六日)：導師、生活輔導組組長、系主任及學生事務長等簽核後，送生活輔導組業務</w:t>
      </w:r>
      <w:proofErr w:type="gramStart"/>
      <w:r w:rsidRPr="00C778E6">
        <w:rPr>
          <w:rFonts w:ascii="標楷體" w:eastAsia="標楷體" w:hAnsi="標楷體" w:hint="eastAsia"/>
          <w:szCs w:val="24"/>
        </w:rPr>
        <w:t>承辦人核章</w:t>
      </w:r>
      <w:proofErr w:type="gramEnd"/>
      <w:r w:rsidRPr="00C778E6">
        <w:rPr>
          <w:rFonts w:ascii="標楷體" w:eastAsia="標楷體" w:hAnsi="標楷體" w:hint="eastAsia"/>
          <w:szCs w:val="24"/>
        </w:rPr>
        <w:t>、登錄視同完成手續。</w:t>
      </w:r>
    </w:p>
    <w:p w:rsidR="003418FD" w:rsidRPr="00C778E6" w:rsidRDefault="003418FD" w:rsidP="00FE1342">
      <w:pPr>
        <w:ind w:leftChars="600" w:left="1920" w:hangingChars="200" w:hanging="480"/>
        <w:rPr>
          <w:rFonts w:ascii="標楷體" w:eastAsia="標楷體" w:hAnsi="標楷體"/>
          <w:szCs w:val="24"/>
        </w:rPr>
      </w:pPr>
      <w:r w:rsidRPr="00C778E6">
        <w:rPr>
          <w:rFonts w:ascii="標楷體" w:eastAsia="標楷體" w:hAnsi="標楷體" w:hint="eastAsia"/>
          <w:szCs w:val="24"/>
        </w:rPr>
        <w:t>(四)七日以上：導師、生活輔導組組長、系主任、學生事務長、教務長、校長等簽核後，送生活輔導組業務</w:t>
      </w:r>
      <w:proofErr w:type="gramStart"/>
      <w:r w:rsidRPr="00C778E6">
        <w:rPr>
          <w:rFonts w:ascii="標楷體" w:eastAsia="標楷體" w:hAnsi="標楷體" w:hint="eastAsia"/>
          <w:szCs w:val="24"/>
        </w:rPr>
        <w:t>承辦人核章</w:t>
      </w:r>
      <w:proofErr w:type="gramEnd"/>
      <w:r w:rsidRPr="00C778E6">
        <w:rPr>
          <w:rFonts w:ascii="標楷體" w:eastAsia="標楷體" w:hAnsi="標楷體" w:hint="eastAsia"/>
          <w:szCs w:val="24"/>
        </w:rPr>
        <w:t>、登錄視同完成手續。</w:t>
      </w:r>
    </w:p>
    <w:p w:rsidR="003418FD" w:rsidRPr="00C778E6" w:rsidRDefault="003418FD" w:rsidP="00FE1342">
      <w:pPr>
        <w:ind w:firstLineChars="400" w:firstLine="960"/>
        <w:rPr>
          <w:rFonts w:ascii="標楷體" w:eastAsia="標楷體" w:hAnsi="標楷體"/>
          <w:szCs w:val="24"/>
        </w:rPr>
      </w:pPr>
      <w:r w:rsidRPr="00C778E6">
        <w:rPr>
          <w:rFonts w:ascii="標楷體" w:eastAsia="標楷體" w:hAnsi="標楷體" w:hint="eastAsia"/>
          <w:szCs w:val="24"/>
        </w:rPr>
        <w:t>二、依種類分，考試假、集會假</w:t>
      </w:r>
      <w:proofErr w:type="gramStart"/>
      <w:r w:rsidRPr="00C778E6">
        <w:rPr>
          <w:rFonts w:ascii="標楷體" w:eastAsia="標楷體" w:hAnsi="標楷體" w:hint="eastAsia"/>
          <w:szCs w:val="24"/>
        </w:rPr>
        <w:t>之核假權責</w:t>
      </w:r>
      <w:proofErr w:type="gramEnd"/>
      <w:r w:rsidRPr="00C778E6">
        <w:rPr>
          <w:rFonts w:ascii="標楷體" w:eastAsia="標楷體" w:hAnsi="標楷體" w:hint="eastAsia"/>
          <w:szCs w:val="24"/>
        </w:rPr>
        <w:t>如下：</w:t>
      </w:r>
    </w:p>
    <w:p w:rsidR="003418FD" w:rsidRPr="00C778E6" w:rsidRDefault="003418FD" w:rsidP="00FE1342">
      <w:pPr>
        <w:ind w:leftChars="600" w:left="1920" w:hangingChars="200" w:hanging="480"/>
        <w:rPr>
          <w:rFonts w:ascii="標楷體" w:eastAsia="標楷體" w:hAnsi="標楷體"/>
          <w:szCs w:val="24"/>
        </w:rPr>
      </w:pPr>
      <w:r w:rsidRPr="00C778E6">
        <w:rPr>
          <w:rFonts w:ascii="標楷體" w:eastAsia="標楷體" w:hAnsi="標楷體" w:hint="eastAsia"/>
          <w:szCs w:val="24"/>
        </w:rPr>
        <w:t>(</w:t>
      </w:r>
      <w:proofErr w:type="gramStart"/>
      <w:r w:rsidRPr="00C778E6">
        <w:rPr>
          <w:rFonts w:ascii="標楷體" w:eastAsia="標楷體" w:hAnsi="標楷體" w:hint="eastAsia"/>
          <w:szCs w:val="24"/>
        </w:rPr>
        <w:t>一</w:t>
      </w:r>
      <w:proofErr w:type="gramEnd"/>
      <w:r w:rsidRPr="00C778E6">
        <w:rPr>
          <w:rFonts w:ascii="標楷體" w:eastAsia="標楷體" w:hAnsi="標楷體" w:hint="eastAsia"/>
          <w:szCs w:val="24"/>
        </w:rPr>
        <w:t>)考試假：導師、任課教師、教務長等核准後，送生活輔導組長及業務</w:t>
      </w:r>
      <w:proofErr w:type="gramStart"/>
      <w:r w:rsidRPr="00C778E6">
        <w:rPr>
          <w:rFonts w:ascii="標楷體" w:eastAsia="標楷體" w:hAnsi="標楷體" w:hint="eastAsia"/>
          <w:szCs w:val="24"/>
        </w:rPr>
        <w:t>承辦人核章</w:t>
      </w:r>
      <w:proofErr w:type="gramEnd"/>
      <w:r w:rsidRPr="00C778E6">
        <w:rPr>
          <w:rFonts w:ascii="標楷體" w:eastAsia="標楷體" w:hAnsi="標楷體" w:hint="eastAsia"/>
          <w:szCs w:val="24"/>
        </w:rPr>
        <w:t>、登錄視同完成手續。</w:t>
      </w:r>
    </w:p>
    <w:p w:rsidR="003418FD" w:rsidRPr="00C778E6" w:rsidRDefault="003418FD" w:rsidP="00FE1342">
      <w:pPr>
        <w:ind w:leftChars="600" w:left="1920" w:hangingChars="200" w:hanging="480"/>
        <w:rPr>
          <w:rFonts w:ascii="標楷體" w:eastAsia="標楷體" w:hAnsi="標楷體"/>
          <w:szCs w:val="24"/>
        </w:rPr>
      </w:pPr>
      <w:r w:rsidRPr="00C778E6">
        <w:rPr>
          <w:rFonts w:ascii="標楷體" w:eastAsia="標楷體" w:hAnsi="標楷體" w:hint="eastAsia"/>
          <w:szCs w:val="24"/>
        </w:rPr>
        <w:t>(二)集會假：由派遣單位承辦人及主管，會同導師等核准後，送生活輔導組長及業務</w:t>
      </w:r>
      <w:proofErr w:type="gramStart"/>
      <w:r w:rsidRPr="00C778E6">
        <w:rPr>
          <w:rFonts w:ascii="標楷體" w:eastAsia="標楷體" w:hAnsi="標楷體" w:hint="eastAsia"/>
          <w:szCs w:val="24"/>
        </w:rPr>
        <w:t>承辦人核章</w:t>
      </w:r>
      <w:proofErr w:type="gramEnd"/>
      <w:r w:rsidRPr="00C778E6">
        <w:rPr>
          <w:rFonts w:ascii="標楷體" w:eastAsia="標楷體" w:hAnsi="標楷體" w:hint="eastAsia"/>
          <w:szCs w:val="24"/>
        </w:rPr>
        <w:t>、登錄視同完成手續。</w:t>
      </w:r>
    </w:p>
    <w:p w:rsidR="003418FD" w:rsidRPr="00C778E6" w:rsidRDefault="003418FD" w:rsidP="003418FD">
      <w:pPr>
        <w:rPr>
          <w:rFonts w:ascii="標楷體" w:eastAsia="標楷體" w:hAnsi="標楷體"/>
          <w:szCs w:val="24"/>
        </w:rPr>
      </w:pPr>
      <w:r w:rsidRPr="00C778E6">
        <w:rPr>
          <w:rFonts w:ascii="標楷體" w:eastAsia="標楷體" w:hAnsi="標楷體" w:hint="eastAsia"/>
          <w:szCs w:val="24"/>
        </w:rPr>
        <w:t>第六條 學生請假須注意下列規定辦理：</w:t>
      </w:r>
    </w:p>
    <w:p w:rsidR="003418FD" w:rsidRPr="00C778E6" w:rsidRDefault="003418FD" w:rsidP="002541C9">
      <w:pPr>
        <w:ind w:leftChars="400" w:left="1440" w:hangingChars="200" w:hanging="480"/>
        <w:rPr>
          <w:rFonts w:ascii="標楷體" w:eastAsia="標楷體" w:hAnsi="標楷體"/>
          <w:szCs w:val="24"/>
        </w:rPr>
      </w:pPr>
      <w:r w:rsidRPr="00C778E6">
        <w:rPr>
          <w:rFonts w:ascii="標楷體" w:eastAsia="標楷體" w:hAnsi="標楷體" w:hint="eastAsia"/>
          <w:szCs w:val="24"/>
        </w:rPr>
        <w:t>一、請假須事前親自辦理，非不得已，不得</w:t>
      </w:r>
      <w:proofErr w:type="gramStart"/>
      <w:r w:rsidRPr="00C778E6">
        <w:rPr>
          <w:rFonts w:ascii="標楷體" w:eastAsia="標楷體" w:hAnsi="標楷體" w:hint="eastAsia"/>
          <w:szCs w:val="24"/>
        </w:rPr>
        <w:t>託</w:t>
      </w:r>
      <w:proofErr w:type="gramEnd"/>
      <w:r w:rsidRPr="00C778E6">
        <w:rPr>
          <w:rFonts w:ascii="標楷體" w:eastAsia="標楷體" w:hAnsi="標楷體" w:hint="eastAsia"/>
          <w:szCs w:val="24"/>
        </w:rPr>
        <w:t>人代辦，除有特殊事故不及事先請假，經導師或生活輔導組組長認可外，</w:t>
      </w:r>
      <w:proofErr w:type="gramStart"/>
      <w:r w:rsidRPr="00C778E6">
        <w:rPr>
          <w:rFonts w:ascii="標楷體" w:eastAsia="標楷體" w:hAnsi="標楷體" w:hint="eastAsia"/>
          <w:szCs w:val="24"/>
        </w:rPr>
        <w:t>餘概不准</w:t>
      </w:r>
      <w:proofErr w:type="gramEnd"/>
      <w:r w:rsidRPr="00C778E6">
        <w:rPr>
          <w:rFonts w:ascii="標楷體" w:eastAsia="標楷體" w:hAnsi="標楷體" w:hint="eastAsia"/>
          <w:szCs w:val="24"/>
        </w:rPr>
        <w:t>補假。</w:t>
      </w:r>
    </w:p>
    <w:p w:rsidR="003418FD" w:rsidRPr="00C778E6" w:rsidRDefault="003418FD" w:rsidP="002541C9">
      <w:pPr>
        <w:ind w:leftChars="400" w:left="1440" w:hangingChars="200" w:hanging="480"/>
        <w:rPr>
          <w:rFonts w:ascii="標楷體" w:eastAsia="標楷體" w:hAnsi="標楷體"/>
          <w:szCs w:val="24"/>
        </w:rPr>
      </w:pPr>
      <w:r w:rsidRPr="00C778E6">
        <w:rPr>
          <w:rFonts w:ascii="標楷體" w:eastAsia="標楷體" w:hAnsi="標楷體" w:hint="eastAsia"/>
          <w:szCs w:val="24"/>
        </w:rPr>
        <w:t>二、病假申請得以電話或書信，事先向導師或生活輔導組報備，須於假後三</w:t>
      </w:r>
      <w:proofErr w:type="gramStart"/>
      <w:r w:rsidRPr="00C778E6">
        <w:rPr>
          <w:rFonts w:ascii="標楷體" w:eastAsia="標楷體" w:hAnsi="標楷體" w:hint="eastAsia"/>
          <w:szCs w:val="24"/>
        </w:rPr>
        <w:t>個</w:t>
      </w:r>
      <w:proofErr w:type="gramEnd"/>
      <w:r w:rsidRPr="00C778E6">
        <w:rPr>
          <w:rFonts w:ascii="標楷體" w:eastAsia="標楷體" w:hAnsi="標楷體" w:hint="eastAsia"/>
          <w:szCs w:val="24"/>
        </w:rPr>
        <w:t>工作日內辦妥手續，過期作無效論。</w:t>
      </w:r>
    </w:p>
    <w:p w:rsidR="003418FD" w:rsidRPr="00C778E6" w:rsidRDefault="003418FD" w:rsidP="002541C9">
      <w:pPr>
        <w:ind w:leftChars="400" w:left="1440" w:hangingChars="200" w:hanging="480"/>
        <w:rPr>
          <w:rFonts w:ascii="標楷體" w:eastAsia="標楷體" w:hAnsi="標楷體"/>
          <w:szCs w:val="24"/>
        </w:rPr>
      </w:pPr>
      <w:r w:rsidRPr="00C778E6">
        <w:rPr>
          <w:rFonts w:ascii="標楷體" w:eastAsia="標楷體" w:hAnsi="標楷體" w:hint="eastAsia"/>
          <w:szCs w:val="24"/>
        </w:rPr>
        <w:t>三、學生請假須填具請假單(如附表)，由請假者送各權責</w:t>
      </w:r>
      <w:proofErr w:type="gramStart"/>
      <w:r w:rsidRPr="00C778E6">
        <w:rPr>
          <w:rFonts w:ascii="標楷體" w:eastAsia="標楷體" w:hAnsi="標楷體" w:hint="eastAsia"/>
          <w:szCs w:val="24"/>
        </w:rPr>
        <w:t>師長核假</w:t>
      </w:r>
      <w:proofErr w:type="gramEnd"/>
      <w:r w:rsidRPr="00C778E6">
        <w:rPr>
          <w:rFonts w:ascii="標楷體" w:eastAsia="標楷體" w:hAnsi="標楷體" w:hint="eastAsia"/>
          <w:szCs w:val="24"/>
        </w:rPr>
        <w:t>，應按規定檢附有關證件始得辦理。</w:t>
      </w:r>
    </w:p>
    <w:p w:rsidR="003418FD" w:rsidRPr="00C778E6" w:rsidRDefault="003418FD" w:rsidP="002541C9">
      <w:pPr>
        <w:ind w:leftChars="400" w:left="1440" w:hangingChars="200" w:hanging="480"/>
        <w:rPr>
          <w:rFonts w:ascii="標楷體" w:eastAsia="標楷體" w:hAnsi="標楷體"/>
          <w:szCs w:val="24"/>
        </w:rPr>
      </w:pPr>
      <w:r w:rsidRPr="00C778E6">
        <w:rPr>
          <w:rFonts w:ascii="標楷體" w:eastAsia="標楷體" w:hAnsi="標楷體" w:hint="eastAsia"/>
          <w:szCs w:val="24"/>
        </w:rPr>
        <w:t>四、請假期間屆滿，仍須續假時，應依本辦法所規定之請假手續辦理續假，如有特殊情形應事前向導師或生活輔導組組長報備。</w:t>
      </w:r>
    </w:p>
    <w:p w:rsidR="003418FD" w:rsidRPr="00C778E6" w:rsidRDefault="003418FD" w:rsidP="002541C9">
      <w:pPr>
        <w:ind w:leftChars="400" w:left="1440" w:hangingChars="200" w:hanging="480"/>
        <w:rPr>
          <w:rFonts w:ascii="標楷體" w:eastAsia="標楷體" w:hAnsi="標楷體"/>
          <w:szCs w:val="24"/>
        </w:rPr>
      </w:pPr>
      <w:r w:rsidRPr="00C778E6">
        <w:rPr>
          <w:rFonts w:ascii="標楷體" w:eastAsia="標楷體" w:hAnsi="標楷體" w:hint="eastAsia"/>
          <w:szCs w:val="24"/>
        </w:rPr>
        <w:t>五、請假單送至學生事務處生活輔導組經審查登記後，學生持</w:t>
      </w:r>
      <w:proofErr w:type="gramStart"/>
      <w:r w:rsidRPr="00C778E6">
        <w:rPr>
          <w:rFonts w:ascii="標楷體" w:eastAsia="標楷體" w:hAnsi="標楷體" w:hint="eastAsia"/>
          <w:szCs w:val="24"/>
        </w:rPr>
        <w:t>用聯由請假</w:t>
      </w:r>
      <w:proofErr w:type="gramEnd"/>
      <w:r w:rsidRPr="00C778E6">
        <w:rPr>
          <w:rFonts w:ascii="標楷體" w:eastAsia="標楷體" w:hAnsi="標楷體" w:hint="eastAsia"/>
          <w:szCs w:val="24"/>
        </w:rPr>
        <w:t>者自行妥為保管，以為爭議時更正之憑證。</w:t>
      </w:r>
    </w:p>
    <w:p w:rsidR="003418FD" w:rsidRPr="00C778E6" w:rsidRDefault="003418FD" w:rsidP="003418FD">
      <w:pPr>
        <w:rPr>
          <w:rFonts w:ascii="標楷體" w:eastAsia="標楷體" w:hAnsi="標楷體"/>
          <w:szCs w:val="24"/>
        </w:rPr>
      </w:pPr>
      <w:r w:rsidRPr="00C778E6">
        <w:rPr>
          <w:rFonts w:ascii="標楷體" w:eastAsia="標楷體" w:hAnsi="標楷體" w:hint="eastAsia"/>
          <w:szCs w:val="24"/>
        </w:rPr>
        <w:t>第七條 學生請假扣分標準：依操行成績考核辦法規定辦理。</w:t>
      </w:r>
    </w:p>
    <w:p w:rsidR="00C6713A" w:rsidRPr="00C778E6" w:rsidRDefault="003418FD" w:rsidP="003418FD">
      <w:pPr>
        <w:rPr>
          <w:rFonts w:ascii="標楷體" w:eastAsia="標楷體" w:hAnsi="標楷體"/>
          <w:szCs w:val="24"/>
        </w:rPr>
      </w:pPr>
      <w:r w:rsidRPr="00C778E6">
        <w:rPr>
          <w:rFonts w:ascii="標楷體" w:eastAsia="標楷體" w:hAnsi="標楷體" w:hint="eastAsia"/>
          <w:szCs w:val="24"/>
        </w:rPr>
        <w:t>第八條 本辦法經學生事務會議通過，陳請校長核定後施行，修正時亦同。</w:t>
      </w:r>
    </w:p>
    <w:sectPr w:rsidR="00C6713A" w:rsidRPr="00C778E6" w:rsidSect="00906F81">
      <w:footerReference w:type="default" r:id="rId8"/>
      <w:pgSz w:w="11906" w:h="16838"/>
      <w:pgMar w:top="1440"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BD" w:rsidRDefault="002D25BD" w:rsidP="00C778E6">
      <w:r>
        <w:separator/>
      </w:r>
    </w:p>
  </w:endnote>
  <w:endnote w:type="continuationSeparator" w:id="0">
    <w:p w:rsidR="002D25BD" w:rsidRDefault="002D25BD" w:rsidP="00C7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809865699"/>
      <w:docPartObj>
        <w:docPartGallery w:val="Page Numbers (Bottom of Page)"/>
        <w:docPartUnique/>
      </w:docPartObj>
    </w:sdtPr>
    <w:sdtEndPr/>
    <w:sdtContent>
      <w:p w:rsidR="00906F81" w:rsidRDefault="00906F81">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sz w:val="22"/>
            <w:szCs w:val="21"/>
          </w:rPr>
          <w:fldChar w:fldCharType="begin"/>
        </w:r>
        <w:r>
          <w:instrText>PAGE    \* MERGEFORMAT</w:instrText>
        </w:r>
        <w:r>
          <w:rPr>
            <w:sz w:val="22"/>
            <w:szCs w:val="21"/>
          </w:rPr>
          <w:fldChar w:fldCharType="separate"/>
        </w:r>
        <w:r w:rsidR="0010658C" w:rsidRPr="0010658C">
          <w:rPr>
            <w:rFonts w:asciiTheme="majorHAnsi" w:eastAsiaTheme="majorEastAsia" w:hAnsiTheme="majorHAnsi" w:cstheme="majorBidi"/>
            <w:noProof/>
            <w:sz w:val="28"/>
            <w:szCs w:val="28"/>
            <w:lang w:val="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A06A2A" w:rsidRPr="00906F81" w:rsidRDefault="00A06A2A" w:rsidP="00906F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BD" w:rsidRDefault="002D25BD" w:rsidP="00C778E6">
      <w:r>
        <w:separator/>
      </w:r>
    </w:p>
  </w:footnote>
  <w:footnote w:type="continuationSeparator" w:id="0">
    <w:p w:rsidR="002D25BD" w:rsidRDefault="002D25BD" w:rsidP="00C7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28A"/>
    <w:multiLevelType w:val="hybridMultilevel"/>
    <w:tmpl w:val="CA8CFA9C"/>
    <w:lvl w:ilvl="0" w:tplc="F710AAF4">
      <w:start w:val="1"/>
      <w:numFmt w:val="taiwaneseCountingThousand"/>
      <w:lvlText w:val="%1、"/>
      <w:lvlJc w:val="left"/>
      <w:pPr>
        <w:ind w:left="1318" w:hanging="44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
    <w:nsid w:val="38C93C37"/>
    <w:multiLevelType w:val="hybridMultilevel"/>
    <w:tmpl w:val="D0C0D1B2"/>
    <w:lvl w:ilvl="0" w:tplc="DD56A7CC">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9EC1F3E"/>
    <w:multiLevelType w:val="hybridMultilevel"/>
    <w:tmpl w:val="0902EA1E"/>
    <w:lvl w:ilvl="0" w:tplc="8E9A3BC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FD"/>
    <w:rsid w:val="0010658C"/>
    <w:rsid w:val="002402B7"/>
    <w:rsid w:val="002541C9"/>
    <w:rsid w:val="002D25BD"/>
    <w:rsid w:val="003418FD"/>
    <w:rsid w:val="00380CDD"/>
    <w:rsid w:val="0039399C"/>
    <w:rsid w:val="004866E5"/>
    <w:rsid w:val="004C088D"/>
    <w:rsid w:val="0054034E"/>
    <w:rsid w:val="005E5A85"/>
    <w:rsid w:val="00671C62"/>
    <w:rsid w:val="007132BE"/>
    <w:rsid w:val="00816C24"/>
    <w:rsid w:val="00906F81"/>
    <w:rsid w:val="00A06A2A"/>
    <w:rsid w:val="00C57A99"/>
    <w:rsid w:val="00C6713A"/>
    <w:rsid w:val="00C778E6"/>
    <w:rsid w:val="00EA0AE3"/>
    <w:rsid w:val="00F1213B"/>
    <w:rsid w:val="00FE1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8E6"/>
    <w:pPr>
      <w:tabs>
        <w:tab w:val="center" w:pos="4153"/>
        <w:tab w:val="right" w:pos="8306"/>
      </w:tabs>
      <w:snapToGrid w:val="0"/>
    </w:pPr>
    <w:rPr>
      <w:sz w:val="20"/>
      <w:szCs w:val="20"/>
    </w:rPr>
  </w:style>
  <w:style w:type="character" w:customStyle="1" w:styleId="a4">
    <w:name w:val="頁首 字元"/>
    <w:basedOn w:val="a0"/>
    <w:link w:val="a3"/>
    <w:uiPriority w:val="99"/>
    <w:rsid w:val="00C778E6"/>
    <w:rPr>
      <w:sz w:val="20"/>
      <w:szCs w:val="20"/>
    </w:rPr>
  </w:style>
  <w:style w:type="paragraph" w:styleId="a5">
    <w:name w:val="footer"/>
    <w:basedOn w:val="a"/>
    <w:link w:val="a6"/>
    <w:uiPriority w:val="99"/>
    <w:unhideWhenUsed/>
    <w:rsid w:val="00C778E6"/>
    <w:pPr>
      <w:tabs>
        <w:tab w:val="center" w:pos="4153"/>
        <w:tab w:val="right" w:pos="8306"/>
      </w:tabs>
      <w:snapToGrid w:val="0"/>
    </w:pPr>
    <w:rPr>
      <w:sz w:val="20"/>
      <w:szCs w:val="20"/>
    </w:rPr>
  </w:style>
  <w:style w:type="character" w:customStyle="1" w:styleId="a6">
    <w:name w:val="頁尾 字元"/>
    <w:basedOn w:val="a0"/>
    <w:link w:val="a5"/>
    <w:uiPriority w:val="99"/>
    <w:rsid w:val="00C778E6"/>
    <w:rPr>
      <w:sz w:val="20"/>
      <w:szCs w:val="20"/>
    </w:rPr>
  </w:style>
  <w:style w:type="paragraph" w:styleId="a7">
    <w:name w:val="List Paragraph"/>
    <w:basedOn w:val="a"/>
    <w:uiPriority w:val="34"/>
    <w:qFormat/>
    <w:rsid w:val="00C778E6"/>
    <w:pPr>
      <w:ind w:leftChars="200" w:left="480"/>
    </w:pPr>
  </w:style>
  <w:style w:type="paragraph" w:styleId="a8">
    <w:name w:val="Balloon Text"/>
    <w:basedOn w:val="a"/>
    <w:link w:val="a9"/>
    <w:uiPriority w:val="99"/>
    <w:semiHidden/>
    <w:unhideWhenUsed/>
    <w:rsid w:val="00FE13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1342"/>
    <w:rPr>
      <w:rFonts w:asciiTheme="majorHAnsi" w:eastAsiaTheme="majorEastAsia" w:hAnsiTheme="majorHAnsi" w:cstheme="majorBidi"/>
      <w:sz w:val="18"/>
      <w:szCs w:val="18"/>
    </w:rPr>
  </w:style>
  <w:style w:type="paragraph" w:styleId="aa">
    <w:name w:val="No Spacing"/>
    <w:link w:val="ab"/>
    <w:uiPriority w:val="1"/>
    <w:qFormat/>
    <w:rsid w:val="00906F81"/>
    <w:rPr>
      <w:kern w:val="0"/>
      <w:sz w:val="22"/>
    </w:rPr>
  </w:style>
  <w:style w:type="character" w:customStyle="1" w:styleId="ab">
    <w:name w:val="無間距 字元"/>
    <w:basedOn w:val="a0"/>
    <w:link w:val="aa"/>
    <w:uiPriority w:val="1"/>
    <w:rsid w:val="00906F81"/>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8E6"/>
    <w:pPr>
      <w:tabs>
        <w:tab w:val="center" w:pos="4153"/>
        <w:tab w:val="right" w:pos="8306"/>
      </w:tabs>
      <w:snapToGrid w:val="0"/>
    </w:pPr>
    <w:rPr>
      <w:sz w:val="20"/>
      <w:szCs w:val="20"/>
    </w:rPr>
  </w:style>
  <w:style w:type="character" w:customStyle="1" w:styleId="a4">
    <w:name w:val="頁首 字元"/>
    <w:basedOn w:val="a0"/>
    <w:link w:val="a3"/>
    <w:uiPriority w:val="99"/>
    <w:rsid w:val="00C778E6"/>
    <w:rPr>
      <w:sz w:val="20"/>
      <w:szCs w:val="20"/>
    </w:rPr>
  </w:style>
  <w:style w:type="paragraph" w:styleId="a5">
    <w:name w:val="footer"/>
    <w:basedOn w:val="a"/>
    <w:link w:val="a6"/>
    <w:uiPriority w:val="99"/>
    <w:unhideWhenUsed/>
    <w:rsid w:val="00C778E6"/>
    <w:pPr>
      <w:tabs>
        <w:tab w:val="center" w:pos="4153"/>
        <w:tab w:val="right" w:pos="8306"/>
      </w:tabs>
      <w:snapToGrid w:val="0"/>
    </w:pPr>
    <w:rPr>
      <w:sz w:val="20"/>
      <w:szCs w:val="20"/>
    </w:rPr>
  </w:style>
  <w:style w:type="character" w:customStyle="1" w:styleId="a6">
    <w:name w:val="頁尾 字元"/>
    <w:basedOn w:val="a0"/>
    <w:link w:val="a5"/>
    <w:uiPriority w:val="99"/>
    <w:rsid w:val="00C778E6"/>
    <w:rPr>
      <w:sz w:val="20"/>
      <w:szCs w:val="20"/>
    </w:rPr>
  </w:style>
  <w:style w:type="paragraph" w:styleId="a7">
    <w:name w:val="List Paragraph"/>
    <w:basedOn w:val="a"/>
    <w:uiPriority w:val="34"/>
    <w:qFormat/>
    <w:rsid w:val="00C778E6"/>
    <w:pPr>
      <w:ind w:leftChars="200" w:left="480"/>
    </w:pPr>
  </w:style>
  <w:style w:type="paragraph" w:styleId="a8">
    <w:name w:val="Balloon Text"/>
    <w:basedOn w:val="a"/>
    <w:link w:val="a9"/>
    <w:uiPriority w:val="99"/>
    <w:semiHidden/>
    <w:unhideWhenUsed/>
    <w:rsid w:val="00FE13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1342"/>
    <w:rPr>
      <w:rFonts w:asciiTheme="majorHAnsi" w:eastAsiaTheme="majorEastAsia" w:hAnsiTheme="majorHAnsi" w:cstheme="majorBidi"/>
      <w:sz w:val="18"/>
      <w:szCs w:val="18"/>
    </w:rPr>
  </w:style>
  <w:style w:type="paragraph" w:styleId="aa">
    <w:name w:val="No Spacing"/>
    <w:link w:val="ab"/>
    <w:uiPriority w:val="1"/>
    <w:qFormat/>
    <w:rsid w:val="00906F81"/>
    <w:rPr>
      <w:kern w:val="0"/>
      <w:sz w:val="22"/>
    </w:rPr>
  </w:style>
  <w:style w:type="character" w:customStyle="1" w:styleId="ab">
    <w:name w:val="無間距 字元"/>
    <w:basedOn w:val="a0"/>
    <w:link w:val="aa"/>
    <w:uiPriority w:val="1"/>
    <w:rsid w:val="00906F8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TCUSER</cp:lastModifiedBy>
  <cp:revision>2</cp:revision>
  <cp:lastPrinted>2023-09-13T06:29:00Z</cp:lastPrinted>
  <dcterms:created xsi:type="dcterms:W3CDTF">2023-10-02T07:48:00Z</dcterms:created>
  <dcterms:modified xsi:type="dcterms:W3CDTF">2023-10-02T07:48:00Z</dcterms:modified>
</cp:coreProperties>
</file>