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A0" w:rsidRDefault="00184337" w:rsidP="00184337">
      <w:pPr>
        <w:jc w:val="center"/>
      </w:pPr>
      <w:r>
        <w:rPr>
          <w:rFonts w:ascii="Times New Roman"/>
          <w:noProof/>
        </w:rPr>
        <w:drawing>
          <wp:inline distT="0" distB="0" distL="0" distR="0" wp14:anchorId="377CFAA2" wp14:editId="50A7E8F3">
            <wp:extent cx="586569" cy="304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569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337" w:rsidRPr="003570CB" w:rsidRDefault="00184337" w:rsidP="003570CB">
      <w:pPr>
        <w:spacing w:line="340" w:lineRule="exact"/>
        <w:jc w:val="center"/>
        <w:rPr>
          <w:b/>
          <w:sz w:val="28"/>
        </w:rPr>
      </w:pPr>
      <w:r w:rsidRPr="003570CB">
        <w:rPr>
          <w:b/>
          <w:sz w:val="28"/>
        </w:rPr>
        <w:t>Tzu Chi University</w:t>
      </w:r>
    </w:p>
    <w:p w:rsidR="00184337" w:rsidRDefault="00184337" w:rsidP="003570CB">
      <w:pPr>
        <w:spacing w:line="340" w:lineRule="exact"/>
        <w:jc w:val="center"/>
        <w:rPr>
          <w:b/>
        </w:rPr>
      </w:pPr>
      <w:bookmarkStart w:id="0" w:name="_GoBack"/>
      <w:r w:rsidRPr="003570CB">
        <w:rPr>
          <w:b/>
          <w:sz w:val="28"/>
        </w:rPr>
        <w:t>Student Application for Off-campus Living</w:t>
      </w:r>
      <w:bookmarkEnd w:id="0"/>
    </w:p>
    <w:p w:rsidR="00184337" w:rsidRPr="00184337" w:rsidRDefault="00184337" w:rsidP="003570CB">
      <w:pPr>
        <w:spacing w:line="32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</w:t>
      </w:r>
    </w:p>
    <w:p w:rsidR="00184337" w:rsidRDefault="00184337" w:rsidP="00184337">
      <w:r>
        <w:t xml:space="preserve">Last or Family Name              First              Middle               </w:t>
      </w:r>
      <w:r>
        <w:t>Student ID#</w:t>
      </w:r>
    </w:p>
    <w:p w:rsidR="00184337" w:rsidRDefault="00184337" w:rsidP="00184337">
      <w:pPr>
        <w:spacing w:line="600" w:lineRule="exact"/>
      </w:pPr>
      <w:r w:rsidRPr="00184337">
        <w:t>Room # ___________</w:t>
      </w:r>
      <w:r w:rsidRPr="00184337">
        <w:rPr>
          <w:u w:val="single"/>
        </w:rPr>
        <w:t>__   __</w:t>
      </w:r>
      <w:r w:rsidRPr="00184337">
        <w:t xml:space="preserve">__________ Bed# </w:t>
      </w:r>
      <w:r w:rsidRPr="00184337">
        <w:t>___________</w:t>
      </w:r>
      <w:r w:rsidRPr="00184337">
        <w:rPr>
          <w:u w:val="single"/>
        </w:rPr>
        <w:t>__   __</w:t>
      </w:r>
      <w:r>
        <w:t>_________</w:t>
      </w:r>
      <w:proofErr w:type="gramStart"/>
      <w:r>
        <w:t>_</w:t>
      </w:r>
      <w:r w:rsidRPr="00184337">
        <w:t>(</w:t>
      </w:r>
      <w:proofErr w:type="gramEnd"/>
      <w:r w:rsidRPr="00184337">
        <w:t>if applicable)</w:t>
      </w:r>
    </w:p>
    <w:p w:rsidR="00184337" w:rsidRDefault="00184337" w:rsidP="00184337">
      <w:r w:rsidRPr="00184337">
        <w:t>The student’s bank account for refund (If refund is applicable)</w:t>
      </w:r>
    </w:p>
    <w:p w:rsidR="00184337" w:rsidRDefault="00184337" w:rsidP="00184337">
      <w:pPr>
        <w:spacing w:line="600" w:lineRule="exact"/>
      </w:pPr>
      <w:r w:rsidRPr="00184337">
        <w:t>Bank name: ____________</w:t>
      </w:r>
      <w:r w:rsidRPr="00184337">
        <w:rPr>
          <w:u w:val="single"/>
        </w:rPr>
        <w:t>__        ____</w:t>
      </w:r>
      <w:r>
        <w:t>___________________________</w:t>
      </w:r>
    </w:p>
    <w:p w:rsidR="00184337" w:rsidRDefault="00184337" w:rsidP="00184337">
      <w:pPr>
        <w:spacing w:line="600" w:lineRule="exact"/>
      </w:pPr>
      <w:r w:rsidRPr="00184337">
        <w:t>Account name</w:t>
      </w:r>
      <w:r>
        <w:t>:</w:t>
      </w:r>
      <w:r w:rsidRPr="00184337">
        <w:t xml:space="preserve"> </w:t>
      </w:r>
      <w:r w:rsidRPr="00184337">
        <w:t>____________</w:t>
      </w:r>
      <w:r w:rsidRPr="00184337">
        <w:rPr>
          <w:u w:val="single"/>
        </w:rPr>
        <w:t>__        ____</w:t>
      </w:r>
      <w:r>
        <w:t>___________________________</w:t>
      </w:r>
    </w:p>
    <w:p w:rsidR="00184337" w:rsidRDefault="00184337" w:rsidP="00184337">
      <w:pPr>
        <w:spacing w:line="600" w:lineRule="exact"/>
      </w:pPr>
      <w:r w:rsidRPr="00184337">
        <w:t xml:space="preserve">Account no: </w:t>
      </w:r>
      <w:r w:rsidRPr="00184337">
        <w:t>____________</w:t>
      </w:r>
      <w:r w:rsidRPr="00184337">
        <w:rPr>
          <w:u w:val="single"/>
        </w:rPr>
        <w:t>__        ____</w:t>
      </w:r>
      <w:r>
        <w:t>___________________________</w:t>
      </w:r>
    </w:p>
    <w:p w:rsidR="00184337" w:rsidRDefault="00184337" w:rsidP="00184337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</w:t>
      </w:r>
    </w:p>
    <w:p w:rsidR="00184337" w:rsidRDefault="00184337" w:rsidP="00184337">
      <w:r w:rsidRPr="00184337">
        <w:t xml:space="preserve">Student Signature </w:t>
      </w:r>
      <w:r>
        <w:t xml:space="preserve">       </w:t>
      </w:r>
      <w:r w:rsidRPr="00184337">
        <w:t xml:space="preserve">Date </w:t>
      </w:r>
      <w:r>
        <w:t xml:space="preserve">      </w:t>
      </w:r>
      <w:r w:rsidRPr="00184337">
        <w:t xml:space="preserve">Parent/Guardian Signature </w:t>
      </w:r>
      <w:r>
        <w:t xml:space="preserve">     </w:t>
      </w:r>
      <w:r w:rsidRPr="00184337">
        <w:t>Print Name</w:t>
      </w:r>
      <w:r w:rsidR="003570CB">
        <w:t xml:space="preserve">   </w:t>
      </w:r>
      <w:r w:rsidRPr="00184337">
        <w:t xml:space="preserve"> </w:t>
      </w:r>
      <w:r>
        <w:t xml:space="preserve">   </w:t>
      </w:r>
      <w:r w:rsidRPr="00184337">
        <w:t>Date</w:t>
      </w:r>
    </w:p>
    <w:p w:rsidR="00184337" w:rsidRPr="003570CB" w:rsidRDefault="00184337" w:rsidP="00184337"/>
    <w:p w:rsidR="00184337" w:rsidRDefault="00184337" w:rsidP="00184337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</w:t>
      </w:r>
    </w:p>
    <w:p w:rsidR="00184337" w:rsidRDefault="00184337" w:rsidP="00184337">
      <w:r w:rsidRPr="00184337">
        <w:t>Adviser Signature</w:t>
      </w:r>
    </w:p>
    <w:p w:rsidR="00184337" w:rsidRDefault="00184337" w:rsidP="0018433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708"/>
        <w:gridCol w:w="4679"/>
        <w:gridCol w:w="702"/>
      </w:tblGrid>
      <w:tr w:rsidR="00184337" w:rsidTr="003570CB">
        <w:tc>
          <w:tcPr>
            <w:tcW w:w="4673" w:type="dxa"/>
          </w:tcPr>
          <w:p w:rsidR="00184337" w:rsidRPr="00184337" w:rsidRDefault="00184337" w:rsidP="00184337">
            <w:pPr>
              <w:jc w:val="center"/>
              <w:rPr>
                <w:rFonts w:hint="eastAsia"/>
                <w:b/>
              </w:rPr>
            </w:pPr>
            <w:r w:rsidRPr="00184337">
              <w:rPr>
                <w:b/>
              </w:rPr>
              <w:t>Housing Front Desk Staff</w:t>
            </w:r>
          </w:p>
        </w:tc>
        <w:tc>
          <w:tcPr>
            <w:tcW w:w="708" w:type="dxa"/>
          </w:tcPr>
          <w:p w:rsidR="00184337" w:rsidRDefault="00184337" w:rsidP="001843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Y/N</w:t>
            </w:r>
          </w:p>
        </w:tc>
        <w:tc>
          <w:tcPr>
            <w:tcW w:w="4679" w:type="dxa"/>
          </w:tcPr>
          <w:p w:rsidR="00184337" w:rsidRPr="00184337" w:rsidRDefault="00184337" w:rsidP="00184337">
            <w:pPr>
              <w:jc w:val="center"/>
              <w:rPr>
                <w:rFonts w:hint="eastAsia"/>
                <w:b/>
              </w:rPr>
            </w:pPr>
            <w:r w:rsidRPr="00184337">
              <w:rPr>
                <w:b/>
              </w:rPr>
              <w:t>Life Guidance Staff</w:t>
            </w:r>
          </w:p>
        </w:tc>
        <w:tc>
          <w:tcPr>
            <w:tcW w:w="702" w:type="dxa"/>
          </w:tcPr>
          <w:p w:rsidR="00184337" w:rsidRDefault="00184337" w:rsidP="001843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Y/N</w:t>
            </w:r>
          </w:p>
        </w:tc>
      </w:tr>
      <w:tr w:rsidR="00184337" w:rsidTr="003570CB">
        <w:tc>
          <w:tcPr>
            <w:tcW w:w="4673" w:type="dxa"/>
            <w:vAlign w:val="center"/>
          </w:tcPr>
          <w:p w:rsidR="00184337" w:rsidRDefault="00184337" w:rsidP="003570CB">
            <w:pPr>
              <w:spacing w:line="300" w:lineRule="exact"/>
              <w:rPr>
                <w:rFonts w:hint="eastAsia"/>
              </w:rPr>
            </w:pPr>
            <w:r w:rsidRPr="00184337">
              <w:t>Is the room properly cleaned and vacated?</w:t>
            </w:r>
          </w:p>
        </w:tc>
        <w:tc>
          <w:tcPr>
            <w:tcW w:w="708" w:type="dxa"/>
            <w:vAlign w:val="center"/>
          </w:tcPr>
          <w:p w:rsidR="00184337" w:rsidRDefault="00184337" w:rsidP="003570CB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4679" w:type="dxa"/>
            <w:vAlign w:val="center"/>
          </w:tcPr>
          <w:p w:rsidR="00184337" w:rsidRDefault="00184337" w:rsidP="003570CB">
            <w:pPr>
              <w:spacing w:line="300" w:lineRule="exact"/>
              <w:rPr>
                <w:rFonts w:hint="eastAsia"/>
              </w:rPr>
            </w:pPr>
            <w:r w:rsidRPr="00184337">
              <w:t>Has Housing Front Desk Staff gone through each item on the checklist?</w:t>
            </w:r>
          </w:p>
        </w:tc>
        <w:tc>
          <w:tcPr>
            <w:tcW w:w="702" w:type="dxa"/>
          </w:tcPr>
          <w:p w:rsidR="00184337" w:rsidRDefault="00184337" w:rsidP="00184337">
            <w:pPr>
              <w:rPr>
                <w:rFonts w:hint="eastAsia"/>
              </w:rPr>
            </w:pPr>
          </w:p>
        </w:tc>
      </w:tr>
      <w:tr w:rsidR="00184337" w:rsidTr="003570CB">
        <w:tc>
          <w:tcPr>
            <w:tcW w:w="4673" w:type="dxa"/>
            <w:vAlign w:val="center"/>
          </w:tcPr>
          <w:p w:rsidR="00184337" w:rsidRDefault="00184337" w:rsidP="003570CB">
            <w:pPr>
              <w:spacing w:line="300" w:lineRule="exact"/>
              <w:rPr>
                <w:rFonts w:hint="eastAsia"/>
              </w:rPr>
            </w:pPr>
            <w:r w:rsidRPr="00184337">
              <w:t>Are the room and furniture undamaged?</w:t>
            </w:r>
          </w:p>
        </w:tc>
        <w:tc>
          <w:tcPr>
            <w:tcW w:w="708" w:type="dxa"/>
            <w:vAlign w:val="center"/>
          </w:tcPr>
          <w:p w:rsidR="00184337" w:rsidRDefault="00184337" w:rsidP="003570CB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4679" w:type="dxa"/>
            <w:vAlign w:val="center"/>
          </w:tcPr>
          <w:p w:rsidR="00184337" w:rsidRDefault="00184337" w:rsidP="003570CB">
            <w:pPr>
              <w:spacing w:line="300" w:lineRule="exact"/>
              <w:rPr>
                <w:rFonts w:hint="eastAsia"/>
              </w:rPr>
            </w:pPr>
            <w:r w:rsidRPr="00184337">
              <w:t xml:space="preserve">Has student adviser agreed on </w:t>
            </w:r>
            <w:proofErr w:type="spellStart"/>
            <w:r w:rsidRPr="00184337">
              <w:t>stu</w:t>
            </w:r>
            <w:proofErr w:type="spellEnd"/>
            <w:r w:rsidRPr="00184337">
              <w:t>- dent’s living off-campus?</w:t>
            </w:r>
          </w:p>
        </w:tc>
        <w:tc>
          <w:tcPr>
            <w:tcW w:w="702" w:type="dxa"/>
          </w:tcPr>
          <w:p w:rsidR="00184337" w:rsidRDefault="00184337" w:rsidP="00184337">
            <w:pPr>
              <w:rPr>
                <w:rFonts w:hint="eastAsia"/>
              </w:rPr>
            </w:pPr>
          </w:p>
        </w:tc>
      </w:tr>
      <w:tr w:rsidR="00184337" w:rsidTr="003570CB">
        <w:tc>
          <w:tcPr>
            <w:tcW w:w="4673" w:type="dxa"/>
            <w:vAlign w:val="center"/>
          </w:tcPr>
          <w:p w:rsidR="00184337" w:rsidRDefault="00184337" w:rsidP="003570CB">
            <w:pPr>
              <w:spacing w:line="300" w:lineRule="exact"/>
              <w:rPr>
                <w:rFonts w:hint="eastAsia"/>
              </w:rPr>
            </w:pPr>
            <w:r w:rsidRPr="00184337">
              <w:t>Has the parent/guardian approved?</w:t>
            </w:r>
          </w:p>
        </w:tc>
        <w:tc>
          <w:tcPr>
            <w:tcW w:w="708" w:type="dxa"/>
            <w:vAlign w:val="center"/>
          </w:tcPr>
          <w:p w:rsidR="00184337" w:rsidRDefault="00184337" w:rsidP="003570CB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4679" w:type="dxa"/>
            <w:vAlign w:val="center"/>
          </w:tcPr>
          <w:p w:rsidR="00184337" w:rsidRDefault="00184337" w:rsidP="003570CB">
            <w:pPr>
              <w:spacing w:line="300" w:lineRule="exact"/>
              <w:rPr>
                <w:rFonts w:hint="eastAsia"/>
              </w:rPr>
            </w:pPr>
            <w:r w:rsidRPr="00184337">
              <w:t>Is the student deleted from University housing system?</w:t>
            </w:r>
          </w:p>
        </w:tc>
        <w:tc>
          <w:tcPr>
            <w:tcW w:w="702" w:type="dxa"/>
          </w:tcPr>
          <w:p w:rsidR="00184337" w:rsidRDefault="00184337" w:rsidP="00184337">
            <w:pPr>
              <w:rPr>
                <w:rFonts w:hint="eastAsia"/>
              </w:rPr>
            </w:pPr>
          </w:p>
        </w:tc>
      </w:tr>
      <w:tr w:rsidR="00184337" w:rsidTr="003570CB">
        <w:tc>
          <w:tcPr>
            <w:tcW w:w="4673" w:type="dxa"/>
            <w:vAlign w:val="center"/>
          </w:tcPr>
          <w:p w:rsidR="00184337" w:rsidRDefault="00184337" w:rsidP="003570CB">
            <w:pPr>
              <w:spacing w:line="300" w:lineRule="exact"/>
              <w:rPr>
                <w:rFonts w:hint="eastAsia"/>
              </w:rPr>
            </w:pPr>
            <w:r w:rsidRPr="00184337">
              <w:t>Has the student removed from the room registration?</w:t>
            </w:r>
          </w:p>
        </w:tc>
        <w:tc>
          <w:tcPr>
            <w:tcW w:w="708" w:type="dxa"/>
            <w:vAlign w:val="center"/>
          </w:tcPr>
          <w:p w:rsidR="00184337" w:rsidRDefault="00184337" w:rsidP="003570CB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4679" w:type="dxa"/>
            <w:vAlign w:val="center"/>
          </w:tcPr>
          <w:p w:rsidR="00184337" w:rsidRDefault="00184337" w:rsidP="003570CB">
            <w:pPr>
              <w:spacing w:line="300" w:lineRule="exact"/>
              <w:rPr>
                <w:rFonts w:hint="eastAsia"/>
              </w:rPr>
            </w:pPr>
            <w:r w:rsidRPr="00184337">
              <w:t>Has the checklist been filled in completely?</w:t>
            </w:r>
          </w:p>
        </w:tc>
        <w:tc>
          <w:tcPr>
            <w:tcW w:w="702" w:type="dxa"/>
          </w:tcPr>
          <w:p w:rsidR="00184337" w:rsidRDefault="00184337" w:rsidP="00184337">
            <w:pPr>
              <w:rPr>
                <w:rFonts w:hint="eastAsia"/>
              </w:rPr>
            </w:pPr>
          </w:p>
        </w:tc>
      </w:tr>
      <w:tr w:rsidR="00184337" w:rsidTr="003570CB">
        <w:tc>
          <w:tcPr>
            <w:tcW w:w="4673" w:type="dxa"/>
            <w:vAlign w:val="center"/>
          </w:tcPr>
          <w:p w:rsidR="00184337" w:rsidRDefault="00184337" w:rsidP="003570CB">
            <w:pPr>
              <w:spacing w:line="300" w:lineRule="exact"/>
              <w:rPr>
                <w:rFonts w:hint="eastAsia"/>
              </w:rPr>
            </w:pPr>
            <w:r w:rsidRPr="00184337">
              <w:t>Has the student provided the bank account information for refund?</w:t>
            </w:r>
          </w:p>
        </w:tc>
        <w:tc>
          <w:tcPr>
            <w:tcW w:w="708" w:type="dxa"/>
            <w:vAlign w:val="center"/>
          </w:tcPr>
          <w:p w:rsidR="00184337" w:rsidRDefault="00184337" w:rsidP="003570CB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4679" w:type="dxa"/>
            <w:vAlign w:val="center"/>
          </w:tcPr>
          <w:p w:rsidR="00184337" w:rsidRDefault="00184337" w:rsidP="003570CB">
            <w:pPr>
              <w:spacing w:line="300" w:lineRule="exact"/>
              <w:rPr>
                <w:rFonts w:hint="eastAsia"/>
              </w:rPr>
            </w:pPr>
            <w:r w:rsidRPr="00184337">
              <w:t>Has the student been informed when and how much would be refunded?</w:t>
            </w:r>
          </w:p>
        </w:tc>
        <w:tc>
          <w:tcPr>
            <w:tcW w:w="702" w:type="dxa"/>
          </w:tcPr>
          <w:p w:rsidR="00184337" w:rsidRDefault="00184337" w:rsidP="00184337">
            <w:pPr>
              <w:rPr>
                <w:rFonts w:hint="eastAsia"/>
              </w:rPr>
            </w:pPr>
          </w:p>
        </w:tc>
      </w:tr>
    </w:tbl>
    <w:p w:rsidR="00184337" w:rsidRDefault="00184337" w:rsidP="003570CB">
      <w:pPr>
        <w:spacing w:line="240" w:lineRule="exact"/>
      </w:pPr>
    </w:p>
    <w:p w:rsidR="00184337" w:rsidRDefault="003570CB" w:rsidP="003570CB">
      <w:pPr>
        <w:spacing w:line="600" w:lineRule="exact"/>
        <w:rPr>
          <w:u w:val="single"/>
        </w:rPr>
      </w:pPr>
      <w:r>
        <w:t>Signature of Hosing Front</w:t>
      </w:r>
      <w:r>
        <w:rPr>
          <w:spacing w:val="-11"/>
        </w:rPr>
        <w:t xml:space="preserve"> </w:t>
      </w:r>
      <w:r>
        <w:t>Desk</w:t>
      </w:r>
      <w:r>
        <w:rPr>
          <w:spacing w:val="-1"/>
        </w:rPr>
        <w:t xml:space="preserve"> </w:t>
      </w:r>
      <w:r>
        <w:t>Staff</w:t>
      </w:r>
      <w:r>
        <w:rPr>
          <w:u w:val="single"/>
        </w:rPr>
        <w:t xml:space="preserve"> </w:t>
      </w:r>
      <w:r>
        <w:rPr>
          <w:u w:val="single"/>
        </w:rPr>
        <w:t xml:space="preserve">                      </w:t>
      </w:r>
      <w:r>
        <w:rPr>
          <w:u w:val="single"/>
        </w:rPr>
        <w:tab/>
      </w:r>
      <w:r>
        <w:t>Date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 xml:space="preserve">                       </w:t>
      </w:r>
      <w:r>
        <w:rPr>
          <w:u w:val="single"/>
        </w:rPr>
        <w:tab/>
      </w:r>
    </w:p>
    <w:p w:rsidR="003570CB" w:rsidRDefault="003570CB" w:rsidP="003570CB">
      <w:pPr>
        <w:spacing w:line="600" w:lineRule="exact"/>
        <w:rPr>
          <w:u w:val="single"/>
        </w:rPr>
      </w:pPr>
      <w:r>
        <w:t>Signature of Life</w:t>
      </w:r>
      <w:r>
        <w:rPr>
          <w:spacing w:val="-32"/>
        </w:rPr>
        <w:t xml:space="preserve"> </w:t>
      </w:r>
      <w:r>
        <w:t>Guidance</w:t>
      </w:r>
      <w:r>
        <w:rPr>
          <w:spacing w:val="-7"/>
        </w:rPr>
        <w:t xml:space="preserve"> </w:t>
      </w:r>
      <w:r>
        <w:t>Staff</w:t>
      </w:r>
      <w:r>
        <w:rPr>
          <w:u w:val="single"/>
        </w:rPr>
        <w:t xml:space="preserve">              </w:t>
      </w:r>
      <w:r>
        <w:rPr>
          <w:u w:val="single"/>
        </w:rPr>
        <w:t xml:space="preserve">      </w:t>
      </w:r>
      <w:r>
        <w:rPr>
          <w:u w:val="single"/>
        </w:rPr>
        <w:t xml:space="preserve">       </w:t>
      </w:r>
      <w:r>
        <w:rPr>
          <w:u w:val="single"/>
        </w:rPr>
        <w:tab/>
      </w:r>
      <w:r>
        <w:t>Date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        </w:t>
      </w:r>
      <w:r>
        <w:rPr>
          <w:w w:val="99"/>
          <w:u w:val="single"/>
        </w:rPr>
        <w:t xml:space="preserve">    </w:t>
      </w:r>
      <w:r>
        <w:rPr>
          <w:w w:val="99"/>
          <w:u w:val="single"/>
        </w:rPr>
        <w:t xml:space="preserve">           </w:t>
      </w:r>
      <w:r>
        <w:rPr>
          <w:u w:val="single"/>
        </w:rPr>
        <w:tab/>
      </w:r>
    </w:p>
    <w:p w:rsidR="003570CB" w:rsidRDefault="003570CB" w:rsidP="003570CB">
      <w:pPr>
        <w:spacing w:line="600" w:lineRule="exact"/>
        <w:rPr>
          <w:u w:val="single"/>
        </w:rPr>
      </w:pPr>
      <w:r>
        <w:t>Signature of Life</w:t>
      </w:r>
      <w:r>
        <w:rPr>
          <w:spacing w:val="-31"/>
        </w:rPr>
        <w:t xml:space="preserve"> </w:t>
      </w:r>
      <w:r>
        <w:t>Guidance</w:t>
      </w:r>
      <w:r>
        <w:rPr>
          <w:spacing w:val="-8"/>
        </w:rPr>
        <w:t xml:space="preserve"> </w:t>
      </w:r>
      <w:r>
        <w:t>Chief</w:t>
      </w:r>
      <w:r>
        <w:rPr>
          <w:u w:val="single"/>
        </w:rPr>
        <w:t xml:space="preserve">              </w:t>
      </w:r>
      <w:r>
        <w:rPr>
          <w:u w:val="single"/>
        </w:rPr>
        <w:t xml:space="preserve">      </w:t>
      </w:r>
      <w:r>
        <w:rPr>
          <w:u w:val="single"/>
        </w:rPr>
        <w:t xml:space="preserve">       </w:t>
      </w:r>
      <w:r>
        <w:rPr>
          <w:u w:val="single"/>
        </w:rPr>
        <w:tab/>
      </w:r>
      <w:r>
        <w:t>Date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        </w:t>
      </w:r>
      <w:r>
        <w:rPr>
          <w:w w:val="99"/>
          <w:u w:val="single"/>
        </w:rPr>
        <w:t xml:space="preserve">    </w:t>
      </w:r>
      <w:r>
        <w:rPr>
          <w:w w:val="99"/>
          <w:u w:val="single"/>
        </w:rPr>
        <w:t xml:space="preserve">           </w:t>
      </w:r>
      <w:r>
        <w:rPr>
          <w:u w:val="single"/>
        </w:rPr>
        <w:tab/>
      </w:r>
    </w:p>
    <w:p w:rsidR="003570CB" w:rsidRDefault="003570CB" w:rsidP="003570CB">
      <w:pPr>
        <w:spacing w:line="600" w:lineRule="exact"/>
        <w:rPr>
          <w:u w:val="single"/>
        </w:rPr>
      </w:pPr>
      <w:r>
        <w:t>Signature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Dean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Student</w:t>
      </w:r>
      <w:r>
        <w:rPr>
          <w:spacing w:val="-13"/>
        </w:rPr>
        <w:t xml:space="preserve"> </w:t>
      </w:r>
      <w:r>
        <w:t>Affairs</w:t>
      </w:r>
      <w:r>
        <w:rPr>
          <w:u w:val="single"/>
        </w:rPr>
        <w:t xml:space="preserve">                 </w:t>
      </w:r>
      <w:r>
        <w:rPr>
          <w:u w:val="single"/>
        </w:rPr>
        <w:t xml:space="preserve">   </w:t>
      </w:r>
      <w:r>
        <w:rPr>
          <w:u w:val="single"/>
        </w:rPr>
        <w:t xml:space="preserve">    </w:t>
      </w:r>
      <w:r>
        <w:rPr>
          <w:u w:val="single"/>
        </w:rPr>
        <w:tab/>
      </w:r>
      <w:r>
        <w:t>Date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        </w:t>
      </w:r>
      <w:r>
        <w:rPr>
          <w:w w:val="99"/>
          <w:u w:val="single"/>
        </w:rPr>
        <w:t xml:space="preserve">    </w:t>
      </w:r>
      <w:r>
        <w:rPr>
          <w:w w:val="99"/>
          <w:u w:val="single"/>
        </w:rPr>
        <w:t xml:space="preserve">           </w:t>
      </w:r>
      <w:r>
        <w:rPr>
          <w:u w:val="single"/>
        </w:rPr>
        <w:tab/>
      </w:r>
    </w:p>
    <w:p w:rsidR="003570CB" w:rsidRDefault="003570CB" w:rsidP="003570CB">
      <w:pPr>
        <w:spacing w:line="300" w:lineRule="exact"/>
      </w:pPr>
      <w:r>
        <w:t>Note:</w:t>
      </w:r>
    </w:p>
    <w:p w:rsidR="003570CB" w:rsidRDefault="003570CB" w:rsidP="003570CB">
      <w:pPr>
        <w:pStyle w:val="a4"/>
        <w:numPr>
          <w:ilvl w:val="0"/>
          <w:numId w:val="2"/>
        </w:numPr>
        <w:spacing w:line="300" w:lineRule="exact"/>
        <w:ind w:leftChars="0" w:left="357" w:hanging="357"/>
      </w:pPr>
      <w:r w:rsidRPr="003570CB">
        <w:t>Students must observe TCU regulations and attend school events, regardless of their residence status.</w:t>
      </w:r>
    </w:p>
    <w:p w:rsidR="003570CB" w:rsidRDefault="003570CB" w:rsidP="003570CB">
      <w:pPr>
        <w:pStyle w:val="a4"/>
        <w:numPr>
          <w:ilvl w:val="0"/>
          <w:numId w:val="2"/>
        </w:numPr>
        <w:spacing w:line="300" w:lineRule="exact"/>
        <w:ind w:leftChars="0" w:left="357" w:hanging="357"/>
      </w:pPr>
      <w:r w:rsidRPr="003570CB">
        <w:t>The students’ behavior off-campus is the responsibility of the parents/guardians, although TCU does its best to provide counseling and guidance.</w:t>
      </w:r>
    </w:p>
    <w:p w:rsidR="003570CB" w:rsidRDefault="003570CB" w:rsidP="003570CB">
      <w:pPr>
        <w:pStyle w:val="a4"/>
        <w:numPr>
          <w:ilvl w:val="0"/>
          <w:numId w:val="2"/>
        </w:numPr>
        <w:spacing w:line="300" w:lineRule="exact"/>
        <w:ind w:leftChars="0" w:left="357" w:hanging="357"/>
      </w:pPr>
      <w:r w:rsidRPr="003570CB">
        <w:t xml:space="preserve">Students applying to move out from the University housing shall return the housing room and its </w:t>
      </w:r>
      <w:proofErr w:type="spellStart"/>
      <w:r w:rsidRPr="003570CB">
        <w:t>furnture</w:t>
      </w:r>
      <w:proofErr w:type="spellEnd"/>
      <w:r w:rsidRPr="003570CB">
        <w:t>/ equipment in good conditions and shall be responsible for any loss or damage.</w:t>
      </w:r>
    </w:p>
    <w:p w:rsidR="003570CB" w:rsidRDefault="003570CB" w:rsidP="003570CB">
      <w:pPr>
        <w:pStyle w:val="a4"/>
        <w:numPr>
          <w:ilvl w:val="0"/>
          <w:numId w:val="2"/>
        </w:numPr>
        <w:spacing w:line="300" w:lineRule="exact"/>
        <w:ind w:leftChars="0" w:left="357" w:hanging="357"/>
      </w:pPr>
      <w:r w:rsidRPr="003570CB">
        <w:t>In case a refund of University housing fees is necessary, the amount calculation is based on the date when the formalities are cleared at the University housing office.</w:t>
      </w:r>
    </w:p>
    <w:p w:rsidR="003570CB" w:rsidRPr="003570CB" w:rsidRDefault="003570CB" w:rsidP="003570CB">
      <w:pPr>
        <w:pStyle w:val="a4"/>
        <w:numPr>
          <w:ilvl w:val="0"/>
          <w:numId w:val="2"/>
        </w:numPr>
        <w:spacing w:line="300" w:lineRule="exact"/>
        <w:ind w:leftChars="0" w:left="357" w:hanging="357"/>
        <w:rPr>
          <w:rFonts w:hint="eastAsia"/>
        </w:rPr>
      </w:pPr>
      <w:r w:rsidRPr="003570CB">
        <w:t>The student is responsible to inform the parent/guardian of the refund received.</w:t>
      </w:r>
    </w:p>
    <w:sectPr w:rsidR="003570CB" w:rsidRPr="003570CB" w:rsidSect="003570CB">
      <w:pgSz w:w="11906" w:h="16838"/>
      <w:pgMar w:top="238" w:right="567" w:bottom="24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adea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C2859"/>
    <w:multiLevelType w:val="hybridMultilevel"/>
    <w:tmpl w:val="560675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E81779"/>
    <w:multiLevelType w:val="hybridMultilevel"/>
    <w:tmpl w:val="A87633FA"/>
    <w:lvl w:ilvl="0" w:tplc="15F00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37"/>
    <w:rsid w:val="00184337"/>
    <w:rsid w:val="003570CB"/>
    <w:rsid w:val="00A24DA0"/>
    <w:rsid w:val="00F4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092C9"/>
  <w15:chartTrackingRefBased/>
  <w15:docId w15:val="{469B00C6-7D9B-4393-A6EE-2A76EF32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84337"/>
    <w:pPr>
      <w:autoSpaceDE w:val="0"/>
      <w:autoSpaceDN w:val="0"/>
    </w:pPr>
    <w:rPr>
      <w:rFonts w:ascii="Caladea" w:eastAsia="Caladea" w:hAnsi="Caladea" w:cs="Caladea"/>
      <w:kern w:val="0"/>
      <w:sz w:val="22"/>
      <w:lang w:eastAsia="en-US"/>
    </w:rPr>
  </w:style>
  <w:style w:type="paragraph" w:styleId="a4">
    <w:name w:val="List Paragraph"/>
    <w:basedOn w:val="a"/>
    <w:uiPriority w:val="34"/>
    <w:qFormat/>
    <w:rsid w:val="003570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23D31-11CE-4E85-863D-C499607C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2021-04-07T02:07:00Z</dcterms:created>
  <dcterms:modified xsi:type="dcterms:W3CDTF">2021-04-07T02:35:00Z</dcterms:modified>
</cp:coreProperties>
</file>