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C3" w:rsidRPr="00910CC3" w:rsidRDefault="00910CC3" w:rsidP="00910CC3">
      <w:pPr>
        <w:widowControl/>
        <w:spacing w:before="100" w:beforeAutospacing="1" w:after="100" w:afterAutospacing="1"/>
        <w:rPr>
          <w:rFonts w:ascii="新細明體" w:eastAsia="新細明體" w:hAnsi="新細明體" w:cs="新細明體"/>
          <w:kern w:val="0"/>
          <w:szCs w:val="24"/>
        </w:rPr>
      </w:pPr>
      <w:r w:rsidRPr="00910CC3">
        <w:rPr>
          <w:rFonts w:ascii="新細明體" w:eastAsia="新細明體" w:hAnsi="新細明體" w:cs="新細明體"/>
          <w:kern w:val="0"/>
          <w:szCs w:val="24"/>
        </w:rPr>
        <w:t>Q5解約違約問題</w:t>
      </w:r>
    </w:p>
    <w:tbl>
      <w:tblPr>
        <w:tblW w:w="0" w:type="auto"/>
        <w:tblCellSpacing w:w="0" w:type="dxa"/>
        <w:tblCellMar>
          <w:left w:w="0" w:type="dxa"/>
          <w:right w:w="0" w:type="dxa"/>
        </w:tblCellMar>
        <w:tblLook w:val="04A0" w:firstRow="1" w:lastRow="0" w:firstColumn="1" w:lastColumn="0" w:noHBand="0" w:noVBand="1"/>
      </w:tblPr>
      <w:tblGrid>
        <w:gridCol w:w="6711"/>
        <w:gridCol w:w="6527"/>
      </w:tblGrid>
      <w:tr w:rsidR="00910CC3" w:rsidRPr="00910CC3" w:rsidTr="00910CC3">
        <w:trPr>
          <w:tblCellSpacing w:w="0" w:type="dxa"/>
        </w:trPr>
        <w:tc>
          <w:tcPr>
            <w:tcW w:w="0" w:type="auto"/>
            <w:gridSpan w:val="2"/>
            <w:shd w:val="clear" w:color="auto" w:fill="6633CC"/>
            <w:vAlign w:val="center"/>
            <w:hideMark/>
          </w:tcPr>
          <w:p w:rsidR="00910CC3" w:rsidRPr="00910CC3" w:rsidRDefault="00910CC3" w:rsidP="00910CC3">
            <w:pPr>
              <w:widowControl/>
              <w:jc w:val="center"/>
              <w:rPr>
                <w:rFonts w:ascii="Arial" w:eastAsia="新細明體" w:hAnsi="Arial" w:cs="Arial"/>
                <w:color w:val="666666"/>
                <w:kern w:val="0"/>
                <w:sz w:val="17"/>
                <w:szCs w:val="17"/>
              </w:rPr>
            </w:pPr>
            <w:r w:rsidRPr="00910CC3">
              <w:rPr>
                <w:rFonts w:ascii="Arial" w:eastAsia="新細明體" w:hAnsi="Arial" w:cs="Arial"/>
                <w:b/>
                <w:bCs/>
                <w:color w:val="666666"/>
                <w:kern w:val="0"/>
                <w:sz w:val="27"/>
                <w:szCs w:val="27"/>
              </w:rPr>
              <w:t>Q5</w:t>
            </w:r>
          </w:p>
        </w:tc>
      </w:tr>
      <w:tr w:rsidR="00F829BC" w:rsidRPr="00F829BC" w:rsidTr="00910CC3">
        <w:trPr>
          <w:trHeight w:val="1320"/>
          <w:tblCellSpacing w:w="0" w:type="dxa"/>
        </w:trPr>
        <w:tc>
          <w:tcPr>
            <w:tcW w:w="6480" w:type="dxa"/>
            <w:shd w:val="clear" w:color="auto" w:fill="FFFFCC"/>
            <w:vAlign w:val="center"/>
            <w:hideMark/>
          </w:tcPr>
          <w:p w:rsidR="00910CC3" w:rsidRPr="00F829BC" w:rsidRDefault="00910CC3" w:rsidP="00910CC3">
            <w:pPr>
              <w:widowControl/>
              <w:spacing w:before="100" w:beforeAutospacing="1" w:after="270"/>
              <w:rPr>
                <w:rFonts w:ascii="Arial" w:eastAsia="新細明體" w:hAnsi="Arial" w:cs="Arial"/>
                <w:kern w:val="0"/>
                <w:sz w:val="27"/>
                <w:szCs w:val="27"/>
              </w:rPr>
            </w:pPr>
            <w:r w:rsidRPr="00F829BC">
              <w:rPr>
                <w:rFonts w:ascii="Arial" w:eastAsia="新細明體" w:hAnsi="Arial" w:cs="Arial"/>
                <w:b/>
                <w:bCs/>
                <w:kern w:val="0"/>
                <w:sz w:val="27"/>
                <w:szCs w:val="27"/>
              </w:rPr>
              <w:t>和同學一起承租一間房子，學期未終，其中一個室友即表明不再願意承租而搬走了，房東卻要求我們負擔全部的租金，這合理嗎？</w:t>
            </w:r>
          </w:p>
        </w:tc>
        <w:tc>
          <w:tcPr>
            <w:tcW w:w="6975" w:type="dxa"/>
            <w:shd w:val="clear" w:color="auto" w:fill="FFFFCC"/>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此時最好是先確認一下自己的契約書是如何簽定的，您是推派代表出來簽的呢？還是各別和房東簽的呢？</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若您是推派代表出來簽約，應特別註明，否則對房東來講，他面對的只有簽約者（租約上之「承租人」），若照契約而行，收足全部租金，並無違法可言。所以建議諸位房客，若大家一起合租整層的住家，不要怕麻煩，還是和房東分開簽約是較能保障自己的方法；而房東通常會覺得麻煩，一人一份契約書光是寫字就挺累人的，這時，您也可變通一下，在一份契約書上分別註明各個承租房客的姓名、承租範圍、租金，若能清楚的明訂各人的範圍，當室友提前解約離開時，房東也無權要求房客需支付整戶全部的租金，而造成您的負擔了。</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w:t>
            </w:r>
          </w:p>
        </w:tc>
      </w:tr>
      <w:tr w:rsidR="00F829BC" w:rsidRPr="00F829BC" w:rsidTr="00910CC3">
        <w:trPr>
          <w:tblCellSpacing w:w="0" w:type="dxa"/>
        </w:trPr>
        <w:tc>
          <w:tcPr>
            <w:tcW w:w="0" w:type="auto"/>
            <w:shd w:val="clear" w:color="auto" w:fill="CCFF99"/>
            <w:noWrap/>
            <w:hideMark/>
          </w:tcPr>
          <w:p w:rsidR="00910CC3" w:rsidRPr="00F829BC" w:rsidRDefault="00910CC3" w:rsidP="00910CC3">
            <w:pPr>
              <w:widowControl/>
              <w:spacing w:before="100" w:beforeAutospacing="1" w:after="270"/>
              <w:rPr>
                <w:rFonts w:ascii="Arial" w:eastAsia="新細明體" w:hAnsi="Arial" w:cs="Arial"/>
                <w:kern w:val="0"/>
                <w:sz w:val="27"/>
                <w:szCs w:val="27"/>
              </w:rPr>
            </w:pPr>
            <w:r w:rsidRPr="00F829BC">
              <w:rPr>
                <w:rFonts w:ascii="Arial" w:eastAsia="新細明體" w:hAnsi="Arial" w:cs="Arial"/>
                <w:b/>
                <w:bCs/>
                <w:kern w:val="0"/>
                <w:sz w:val="27"/>
                <w:szCs w:val="27"/>
              </w:rPr>
              <w:t>房客在什樣的情況下，才能夠提前終止租約？</w:t>
            </w:r>
            <w:r w:rsidRPr="00F829BC">
              <w:rPr>
                <w:rFonts w:ascii="Arial" w:eastAsia="新細明體" w:hAnsi="Arial" w:cs="Arial"/>
                <w:kern w:val="0"/>
                <w:sz w:val="27"/>
                <w:szCs w:val="27"/>
              </w:rPr>
              <w:br/>
            </w:r>
            <w:r w:rsidRPr="00F829BC">
              <w:rPr>
                <w:rFonts w:ascii="Arial" w:eastAsia="新細明體" w:hAnsi="Arial" w:cs="Arial"/>
                <w:kern w:val="0"/>
                <w:sz w:val="27"/>
                <w:szCs w:val="27"/>
              </w:rPr>
              <w:br/>
            </w:r>
          </w:p>
        </w:tc>
        <w:tc>
          <w:tcPr>
            <w:tcW w:w="0" w:type="auto"/>
            <w:shd w:val="clear" w:color="auto" w:fill="CCFF99"/>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僅房客得終止租約者：</w:t>
            </w:r>
            <w:r w:rsidRPr="00F829BC">
              <w:rPr>
                <w:rFonts w:ascii="Arial" w:eastAsia="新細明體" w:hAnsi="Arial" w:cs="Arial"/>
                <w:kern w:val="0"/>
                <w:sz w:val="27"/>
                <w:szCs w:val="27"/>
              </w:rPr>
              <w:br/>
              <w:t xml:space="preserve">1. </w:t>
            </w:r>
            <w:r w:rsidRPr="00F829BC">
              <w:rPr>
                <w:rFonts w:ascii="Arial" w:eastAsia="新細明體" w:hAnsi="Arial" w:cs="Arial"/>
                <w:kern w:val="0"/>
                <w:sz w:val="27"/>
                <w:szCs w:val="27"/>
              </w:rPr>
              <w:t>供居住處所之租賃，租賃物有瑕疪危及安全健康時</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424</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r w:rsidRPr="00F829BC">
              <w:rPr>
                <w:rFonts w:ascii="Arial" w:eastAsia="新細明體" w:hAnsi="Arial" w:cs="Arial"/>
                <w:kern w:val="0"/>
                <w:sz w:val="27"/>
                <w:szCs w:val="27"/>
              </w:rPr>
              <w:br/>
              <w:t xml:space="preserve">2. </w:t>
            </w:r>
            <w:r w:rsidRPr="00F829BC">
              <w:rPr>
                <w:rFonts w:ascii="Arial" w:eastAsia="新細明體" w:hAnsi="Arial" w:cs="Arial"/>
                <w:kern w:val="0"/>
                <w:sz w:val="27"/>
                <w:szCs w:val="27"/>
              </w:rPr>
              <w:t>出租人有修繕義務，經催告而仍不修繕時</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430</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r w:rsidRPr="00F829BC">
              <w:rPr>
                <w:rFonts w:ascii="Arial" w:eastAsia="新細明體" w:hAnsi="Arial" w:cs="Arial"/>
                <w:kern w:val="0"/>
                <w:sz w:val="27"/>
                <w:szCs w:val="27"/>
              </w:rPr>
              <w:br/>
              <w:t xml:space="preserve">3. </w:t>
            </w:r>
            <w:r w:rsidRPr="00F829BC">
              <w:rPr>
                <w:rFonts w:ascii="Arial" w:eastAsia="新細明體" w:hAnsi="Arial" w:cs="Arial"/>
                <w:kern w:val="0"/>
                <w:sz w:val="27"/>
                <w:szCs w:val="27"/>
              </w:rPr>
              <w:t>租賃物一部滅失而存餘部份，不能達租賃之目的時</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435</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bookmarkStart w:id="0" w:name="_GoBack"/>
            <w:bookmarkEnd w:id="0"/>
            <w:r w:rsidRPr="00F829BC">
              <w:rPr>
                <w:rFonts w:ascii="Arial" w:eastAsia="新細明體" w:hAnsi="Arial" w:cs="Arial"/>
                <w:kern w:val="0"/>
                <w:sz w:val="27"/>
                <w:szCs w:val="27"/>
              </w:rPr>
              <w:br/>
              <w:t xml:space="preserve">4. </w:t>
            </w:r>
            <w:r w:rsidRPr="00F829BC">
              <w:rPr>
                <w:rFonts w:ascii="Arial" w:eastAsia="新細明體" w:hAnsi="Arial" w:cs="Arial"/>
                <w:kern w:val="0"/>
                <w:sz w:val="27"/>
                <w:szCs w:val="27"/>
              </w:rPr>
              <w:t>因第三人主張權利，致不能為使用、收益時</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436</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r w:rsidRPr="00F829BC">
              <w:rPr>
                <w:rFonts w:ascii="Arial" w:eastAsia="新細明體" w:hAnsi="Arial" w:cs="Arial"/>
                <w:kern w:val="0"/>
                <w:sz w:val="27"/>
                <w:szCs w:val="27"/>
              </w:rPr>
              <w:br/>
              <w:t xml:space="preserve">5. </w:t>
            </w:r>
            <w:r w:rsidRPr="00F829BC">
              <w:rPr>
                <w:rFonts w:ascii="Arial" w:eastAsia="新細明體" w:hAnsi="Arial" w:cs="Arial"/>
                <w:kern w:val="0"/>
                <w:sz w:val="27"/>
                <w:szCs w:val="27"/>
              </w:rPr>
              <w:t>承租人死亡者，租賃契約雖定有期限，其繼承人仍得終止契約，但應依民法第</w:t>
            </w:r>
            <w:r w:rsidRPr="00F829BC">
              <w:rPr>
                <w:rFonts w:ascii="Arial" w:eastAsia="新細明體" w:hAnsi="Arial" w:cs="Arial"/>
                <w:kern w:val="0"/>
                <w:sz w:val="27"/>
                <w:szCs w:val="27"/>
              </w:rPr>
              <w:t>452</w:t>
            </w:r>
            <w:r w:rsidRPr="00F829BC">
              <w:rPr>
                <w:rFonts w:ascii="Arial" w:eastAsia="新細明體" w:hAnsi="Arial" w:cs="Arial"/>
                <w:kern w:val="0"/>
                <w:sz w:val="27"/>
                <w:szCs w:val="27"/>
              </w:rPr>
              <w:t>、</w:t>
            </w:r>
            <w:r w:rsidRPr="00F829BC">
              <w:rPr>
                <w:rFonts w:ascii="Arial" w:eastAsia="新細明體" w:hAnsi="Arial" w:cs="Arial"/>
                <w:kern w:val="0"/>
                <w:sz w:val="27"/>
                <w:szCs w:val="27"/>
              </w:rPr>
              <w:t>450</w:t>
            </w:r>
            <w:r w:rsidRPr="00F829BC">
              <w:rPr>
                <w:rFonts w:ascii="Arial" w:eastAsia="新細明體" w:hAnsi="Arial" w:cs="Arial"/>
                <w:kern w:val="0"/>
                <w:sz w:val="27"/>
                <w:szCs w:val="27"/>
              </w:rPr>
              <w:t>條第三項規定，先期通知。</w:t>
            </w:r>
          </w:p>
        </w:tc>
      </w:tr>
      <w:tr w:rsidR="00F829BC" w:rsidRPr="00F829BC" w:rsidTr="00910CC3">
        <w:trPr>
          <w:trHeight w:val="1320"/>
          <w:tblCellSpacing w:w="0" w:type="dxa"/>
        </w:trPr>
        <w:tc>
          <w:tcPr>
            <w:tcW w:w="0" w:type="auto"/>
            <w:shd w:val="clear" w:color="auto" w:fill="FFFFCC"/>
            <w:vAlign w:val="center"/>
            <w:hideMark/>
          </w:tcPr>
          <w:p w:rsidR="00910CC3" w:rsidRPr="00F829BC" w:rsidRDefault="00910CC3" w:rsidP="00910CC3">
            <w:pPr>
              <w:widowControl/>
              <w:spacing w:before="100" w:beforeAutospacing="1" w:after="270"/>
              <w:rPr>
                <w:rFonts w:ascii="Arial" w:eastAsia="新細明體" w:hAnsi="Arial" w:cs="Arial"/>
                <w:kern w:val="0"/>
                <w:sz w:val="27"/>
                <w:szCs w:val="27"/>
              </w:rPr>
            </w:pPr>
            <w:r w:rsidRPr="00F829BC">
              <w:rPr>
                <w:rFonts w:ascii="Arial" w:eastAsia="新細明體" w:hAnsi="Arial" w:cs="Arial"/>
                <w:b/>
                <w:bCs/>
                <w:kern w:val="0"/>
                <w:sz w:val="27"/>
                <w:szCs w:val="27"/>
              </w:rPr>
              <w:t>在租約期滿之前想提前搬離，房東卻要扣全部的押金，是合理的嗎？</w:t>
            </w:r>
          </w:p>
        </w:tc>
        <w:tc>
          <w:tcPr>
            <w:tcW w:w="0" w:type="auto"/>
            <w:shd w:val="clear" w:color="auto" w:fill="FFFFCC"/>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在租約期滿之前想提前搬離，即表示要違約了，契約上若有約定關於提前終止租約賠償的條文時，就應照契約條文行使，但一般市售的契約賠償額度除了有沒收全部押金的條文外甚至還有的是寫下高達五倍的賠償金額，所以房客簽約可說不可不慎。</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若條文中寫下如此嚴苛的條件，又想要爭取少賠一些的話，就請諸位將違約的房客，好好的和房東溝通一下吧，畢竟當時簽約的您也並未表示異議啊。若您的契約條文並未訂下任何解約條款，這並不代表您可來去自如喔，房東若不同意您提前搬走，是可以要求您履行完成契約</w:t>
            </w:r>
            <w:r w:rsidRPr="00F829BC">
              <w:rPr>
                <w:rFonts w:ascii="Arial" w:eastAsia="新細明體" w:hAnsi="Arial" w:cs="Arial"/>
                <w:kern w:val="0"/>
                <w:sz w:val="27"/>
                <w:szCs w:val="27"/>
              </w:rPr>
              <w:t>(</w:t>
            </w:r>
            <w:r w:rsidRPr="00F829BC">
              <w:rPr>
                <w:rFonts w:ascii="Arial" w:eastAsia="新細明體" w:hAnsi="Arial" w:cs="Arial"/>
                <w:kern w:val="0"/>
                <w:sz w:val="27"/>
                <w:szCs w:val="27"/>
              </w:rPr>
              <w:t>不住在那裡，租金還是需要照付</w:t>
            </w:r>
            <w:r w:rsidRPr="00F829BC">
              <w:rPr>
                <w:rFonts w:ascii="Arial" w:eastAsia="新細明體" w:hAnsi="Arial" w:cs="Arial"/>
                <w:kern w:val="0"/>
                <w:sz w:val="27"/>
                <w:szCs w:val="27"/>
              </w:rPr>
              <w:t>)</w:t>
            </w:r>
            <w:r w:rsidRPr="00F829BC">
              <w:rPr>
                <w:rFonts w:ascii="Arial" w:eastAsia="新細明體" w:hAnsi="Arial" w:cs="Arial"/>
                <w:kern w:val="0"/>
                <w:sz w:val="27"/>
                <w:szCs w:val="27"/>
              </w:rPr>
              <w:t>的。</w:t>
            </w:r>
          </w:p>
        </w:tc>
      </w:tr>
      <w:tr w:rsidR="00F829BC" w:rsidRPr="00F829BC" w:rsidTr="00910CC3">
        <w:trPr>
          <w:trHeight w:val="492"/>
          <w:tblCellSpacing w:w="0" w:type="dxa"/>
        </w:trPr>
        <w:tc>
          <w:tcPr>
            <w:tcW w:w="0" w:type="auto"/>
            <w:shd w:val="clear" w:color="auto" w:fill="CCFF99"/>
            <w:noWrap/>
            <w:hideMark/>
          </w:tcPr>
          <w:p w:rsidR="00910CC3" w:rsidRPr="00F829BC" w:rsidRDefault="00910CC3" w:rsidP="00910CC3">
            <w:pPr>
              <w:widowControl/>
              <w:spacing w:before="100" w:beforeAutospacing="1" w:after="100" w:afterAutospacing="1"/>
              <w:jc w:val="center"/>
              <w:rPr>
                <w:rFonts w:ascii="Arial" w:eastAsia="新細明體" w:hAnsi="Arial" w:cs="Arial"/>
                <w:kern w:val="0"/>
                <w:sz w:val="27"/>
                <w:szCs w:val="27"/>
              </w:rPr>
            </w:pPr>
            <w:r w:rsidRPr="00F829BC">
              <w:rPr>
                <w:rFonts w:ascii="Arial" w:eastAsia="新細明體" w:hAnsi="Arial" w:cs="Arial"/>
                <w:kern w:val="0"/>
                <w:sz w:val="27"/>
                <w:szCs w:val="27"/>
              </w:rPr>
              <w:t>那麼在訂約時，提前解約的賠償額度通常是多少才</w:t>
            </w:r>
          </w:p>
          <w:p w:rsidR="00910CC3" w:rsidRPr="00F829BC" w:rsidRDefault="00910CC3" w:rsidP="00910CC3">
            <w:pPr>
              <w:widowControl/>
              <w:spacing w:before="100" w:beforeAutospacing="1" w:after="270"/>
              <w:rPr>
                <w:rFonts w:ascii="Arial" w:eastAsia="新細明體" w:hAnsi="Arial" w:cs="Arial"/>
                <w:kern w:val="0"/>
                <w:sz w:val="27"/>
                <w:szCs w:val="27"/>
              </w:rPr>
            </w:pPr>
            <w:r w:rsidRPr="00F829BC">
              <w:rPr>
                <w:rFonts w:ascii="Arial" w:eastAsia="新細明體" w:hAnsi="Arial" w:cs="Arial"/>
                <w:kern w:val="0"/>
                <w:sz w:val="27"/>
                <w:szCs w:val="27"/>
              </w:rPr>
              <w:t>是合理的？</w:t>
            </w:r>
          </w:p>
        </w:tc>
        <w:tc>
          <w:tcPr>
            <w:tcW w:w="0" w:type="auto"/>
            <w:shd w:val="clear" w:color="auto" w:fill="CCFF99"/>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建議雙方相當於以一個月租金之金額為準，應是較為合理的額度。</w:t>
            </w:r>
          </w:p>
        </w:tc>
      </w:tr>
      <w:tr w:rsidR="00F829BC" w:rsidRPr="00F829BC" w:rsidTr="00910CC3">
        <w:trPr>
          <w:trHeight w:val="1320"/>
          <w:tblCellSpacing w:w="0" w:type="dxa"/>
        </w:trPr>
        <w:tc>
          <w:tcPr>
            <w:tcW w:w="0" w:type="auto"/>
            <w:shd w:val="clear" w:color="auto" w:fill="FFFFCC"/>
            <w:vAlign w:val="center"/>
            <w:hideMark/>
          </w:tcPr>
          <w:p w:rsidR="00910CC3" w:rsidRPr="00F829BC" w:rsidRDefault="00910CC3" w:rsidP="00910CC3">
            <w:pPr>
              <w:widowControl/>
              <w:rPr>
                <w:rFonts w:ascii="Arial" w:eastAsia="新細明體" w:hAnsi="Arial" w:cs="Arial"/>
                <w:kern w:val="0"/>
                <w:sz w:val="27"/>
                <w:szCs w:val="27"/>
              </w:rPr>
            </w:pPr>
            <w:r w:rsidRPr="00F829BC">
              <w:rPr>
                <w:rFonts w:ascii="Arial" w:eastAsia="新細明體" w:hAnsi="Arial" w:cs="Arial"/>
                <w:kern w:val="0"/>
                <w:sz w:val="27"/>
                <w:szCs w:val="27"/>
              </w:rPr>
              <w:t>房東要賣房子，要求我們即刻遷離，我可以不搬嗎？</w:t>
            </w:r>
          </w:p>
        </w:tc>
        <w:tc>
          <w:tcPr>
            <w:tcW w:w="0" w:type="auto"/>
            <w:shd w:val="clear" w:color="auto" w:fill="FFFFCC"/>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民法第</w:t>
            </w:r>
            <w:r w:rsidRPr="00F829BC">
              <w:rPr>
                <w:rFonts w:ascii="Arial" w:eastAsia="新細明體" w:hAnsi="Arial" w:cs="Arial"/>
                <w:kern w:val="0"/>
                <w:sz w:val="27"/>
                <w:szCs w:val="27"/>
              </w:rPr>
              <w:t>425</w:t>
            </w:r>
            <w:r w:rsidRPr="00F829BC">
              <w:rPr>
                <w:rFonts w:ascii="Arial" w:eastAsia="新細明體" w:hAnsi="Arial" w:cs="Arial"/>
                <w:kern w:val="0"/>
                <w:sz w:val="27"/>
                <w:szCs w:val="27"/>
              </w:rPr>
              <w:t>條「出租人於租賃物交付後，縱將其所有權讓與第三人，其租賃契約，對於受讓人，仍繼續存在。前項規定，於未經公證之不動產租賃契約，其期限逾五年或未定期限者，不適用之。」</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此謂「買賣不破租賃」，即租賃關係對新屋主仍然存在，房客仍得使用至租期屆滿。房東請您先行遷離，因是希望有個單純的環境較能順利的將房子賣出。因此，您若是不願遷離，則可主張民法前揭買賣不破租賃之規定，但亦提醒您如房東仍將房屋出售，請確定自己的押金是否已順利移轉給新屋主，並向新屋主提示租約以明權利義務。</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lastRenderedPageBreak/>
              <w:t>若您也願意配合房東搬離，則可看看租約中針對提前解約事項的罰則或和房東協商搬遷的相關事項。</w:t>
            </w:r>
          </w:p>
        </w:tc>
      </w:tr>
      <w:tr w:rsidR="00F829BC" w:rsidRPr="00F829BC" w:rsidTr="00910CC3">
        <w:trPr>
          <w:tblCellSpacing w:w="0" w:type="dxa"/>
        </w:trPr>
        <w:tc>
          <w:tcPr>
            <w:tcW w:w="0" w:type="auto"/>
            <w:shd w:val="clear" w:color="auto" w:fill="CCFF99"/>
            <w:noWrap/>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b/>
                <w:bCs/>
                <w:kern w:val="0"/>
                <w:sz w:val="27"/>
                <w:szCs w:val="27"/>
              </w:rPr>
              <w:lastRenderedPageBreak/>
              <w:t>房東不願和我簽訂契約僅用口頭方式約定租約，</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b/>
                <w:bCs/>
                <w:kern w:val="0"/>
                <w:sz w:val="27"/>
                <w:szCs w:val="27"/>
              </w:rPr>
              <w:t>現在房子將被賣掉了，我能適用檔案</w:t>
            </w:r>
            <w:r w:rsidRPr="00F829BC">
              <w:rPr>
                <w:rFonts w:ascii="Arial" w:eastAsia="新細明體" w:hAnsi="Arial" w:cs="Arial"/>
                <w:b/>
                <w:bCs/>
                <w:kern w:val="0"/>
                <w:sz w:val="27"/>
                <w:szCs w:val="27"/>
              </w:rPr>
              <w:t>:</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b/>
                <w:bCs/>
                <w:kern w:val="0"/>
                <w:sz w:val="27"/>
                <w:szCs w:val="27"/>
              </w:rPr>
              <w:t>契約範例</w:t>
            </w:r>
            <w:r w:rsidRPr="00F829BC">
              <w:rPr>
                <w:rFonts w:ascii="Arial" w:eastAsia="新細明體" w:hAnsi="Arial" w:cs="Arial"/>
                <w:b/>
                <w:bCs/>
                <w:kern w:val="0"/>
                <w:sz w:val="27"/>
                <w:szCs w:val="27"/>
              </w:rPr>
              <w:t xml:space="preserve">, </w:t>
            </w:r>
            <w:r w:rsidRPr="00F829BC">
              <w:rPr>
                <w:rFonts w:ascii="Arial" w:eastAsia="新細明體" w:hAnsi="Arial" w:cs="Arial"/>
                <w:b/>
                <w:bCs/>
                <w:kern w:val="0"/>
                <w:sz w:val="27"/>
                <w:szCs w:val="27"/>
              </w:rPr>
              <w:t>存證信函買賣不破租賃的方式嗎？</w:t>
            </w:r>
          </w:p>
        </w:tc>
        <w:tc>
          <w:tcPr>
            <w:tcW w:w="0" w:type="auto"/>
            <w:shd w:val="clear" w:color="auto" w:fill="CCFF99"/>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民法第</w:t>
            </w:r>
            <w:r w:rsidRPr="00F829BC">
              <w:rPr>
                <w:rFonts w:ascii="Arial" w:eastAsia="新細明體" w:hAnsi="Arial" w:cs="Arial"/>
                <w:kern w:val="0"/>
                <w:sz w:val="27"/>
                <w:szCs w:val="27"/>
              </w:rPr>
              <w:t>425</w:t>
            </w:r>
            <w:r w:rsidRPr="00F829BC">
              <w:rPr>
                <w:rFonts w:ascii="Arial" w:eastAsia="新細明體" w:hAnsi="Arial" w:cs="Arial"/>
                <w:kern w:val="0"/>
                <w:sz w:val="27"/>
                <w:szCs w:val="27"/>
              </w:rPr>
              <w:t>條「出租人於租賃物交付後，縱將其所有權讓與第三人，其租賃契約，對於受讓人，仍繼續存在。前項規定，於未經公證之不動產租賃契約，其期限逾五年或未定期限者，不適用之。」</w:t>
            </w:r>
            <w:r w:rsidRPr="00F829BC">
              <w:rPr>
                <w:rFonts w:ascii="Arial" w:eastAsia="新細明體" w:hAnsi="Arial" w:cs="Arial"/>
                <w:kern w:val="0"/>
                <w:sz w:val="27"/>
                <w:szCs w:val="27"/>
              </w:rPr>
              <w:br/>
            </w:r>
            <w:r w:rsidRPr="00F829BC">
              <w:rPr>
                <w:rFonts w:ascii="Arial" w:eastAsia="新細明體" w:hAnsi="Arial" w:cs="Arial"/>
                <w:kern w:val="0"/>
                <w:sz w:val="27"/>
                <w:szCs w:val="27"/>
              </w:rPr>
              <w:t>先來解釋何謂未定期租約：</w:t>
            </w:r>
            <w:r w:rsidRPr="00F829BC">
              <w:rPr>
                <w:rFonts w:ascii="Arial" w:eastAsia="新細明體" w:hAnsi="Arial" w:cs="Arial"/>
                <w:kern w:val="0"/>
                <w:sz w:val="27"/>
                <w:szCs w:val="27"/>
              </w:rPr>
              <w:br/>
            </w:r>
            <w:r w:rsidRPr="00F829BC">
              <w:rPr>
                <w:rFonts w:ascii="Arial" w:eastAsia="新細明體" w:hAnsi="Arial" w:cs="Arial"/>
                <w:kern w:val="0"/>
                <w:sz w:val="27"/>
                <w:szCs w:val="27"/>
              </w:rPr>
              <w:t>所謂未</w:t>
            </w:r>
            <w:r w:rsidRPr="00F829BC">
              <w:rPr>
                <w:rFonts w:ascii="Arial" w:eastAsia="新細明體" w:hAnsi="Arial" w:cs="Arial"/>
                <w:kern w:val="0"/>
                <w:sz w:val="27"/>
                <w:szCs w:val="27"/>
              </w:rPr>
              <w:t>(</w:t>
            </w:r>
            <w:r w:rsidRPr="00F829BC">
              <w:rPr>
                <w:rFonts w:ascii="Arial" w:eastAsia="新細明體" w:hAnsi="Arial" w:cs="Arial"/>
                <w:kern w:val="0"/>
                <w:sz w:val="27"/>
                <w:szCs w:val="27"/>
              </w:rPr>
              <w:t>不</w:t>
            </w:r>
            <w:r w:rsidRPr="00F829BC">
              <w:rPr>
                <w:rFonts w:ascii="Arial" w:eastAsia="新細明體" w:hAnsi="Arial" w:cs="Arial"/>
                <w:kern w:val="0"/>
                <w:sz w:val="27"/>
                <w:szCs w:val="27"/>
              </w:rPr>
              <w:t>)</w:t>
            </w:r>
            <w:r w:rsidRPr="00F829BC">
              <w:rPr>
                <w:rFonts w:ascii="Arial" w:eastAsia="新細明體" w:hAnsi="Arial" w:cs="Arial"/>
                <w:kern w:val="0"/>
                <w:sz w:val="27"/>
                <w:szCs w:val="27"/>
              </w:rPr>
              <w:t>定期租約有三種狀況－</w:t>
            </w:r>
            <w:r w:rsidRPr="00F829BC">
              <w:rPr>
                <w:rFonts w:ascii="Arial" w:eastAsia="新細明體" w:hAnsi="Arial" w:cs="Arial"/>
                <w:kern w:val="0"/>
                <w:sz w:val="27"/>
                <w:szCs w:val="27"/>
              </w:rPr>
              <w:br/>
              <w:t xml:space="preserve">1. </w:t>
            </w:r>
            <w:r w:rsidRPr="00F829BC">
              <w:rPr>
                <w:rFonts w:ascii="Arial" w:eastAsia="新細明體" w:hAnsi="Arial" w:cs="Arial"/>
                <w:kern w:val="0"/>
                <w:sz w:val="27"/>
                <w:szCs w:val="27"/>
              </w:rPr>
              <w:t>不動產租約期限逾一年，且未立字據者</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422</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r w:rsidRPr="00F829BC">
              <w:rPr>
                <w:rFonts w:ascii="Arial" w:eastAsia="新細明體" w:hAnsi="Arial" w:cs="Arial"/>
                <w:kern w:val="0"/>
                <w:sz w:val="27"/>
                <w:szCs w:val="27"/>
              </w:rPr>
              <w:br/>
              <w:t xml:space="preserve">2. </w:t>
            </w:r>
            <w:r w:rsidRPr="00F829BC">
              <w:rPr>
                <w:rFonts w:ascii="Arial" w:eastAsia="新細明體" w:hAnsi="Arial" w:cs="Arial"/>
                <w:kern w:val="0"/>
                <w:sz w:val="27"/>
                <w:szCs w:val="27"/>
              </w:rPr>
              <w:t>租賃契約訂立之初，即未定有期限者。</w:t>
            </w:r>
            <w:r w:rsidRPr="00F829BC">
              <w:rPr>
                <w:rFonts w:ascii="Arial" w:eastAsia="新細明體" w:hAnsi="Arial" w:cs="Arial"/>
                <w:kern w:val="0"/>
                <w:sz w:val="27"/>
                <w:szCs w:val="27"/>
              </w:rPr>
              <w:br/>
              <w:t xml:space="preserve">3. </w:t>
            </w:r>
            <w:r w:rsidRPr="00F829BC">
              <w:rPr>
                <w:rFonts w:ascii="Arial" w:eastAsia="新細明體" w:hAnsi="Arial" w:cs="Arial"/>
                <w:kern w:val="0"/>
                <w:sz w:val="27"/>
                <w:szCs w:val="27"/>
              </w:rPr>
              <w:t>租賃期限屆滿，承租人仍為租賃物之使用收益，而出租人不即表示反對</w:t>
            </w:r>
            <w:r w:rsidRPr="00F829BC">
              <w:rPr>
                <w:rFonts w:ascii="Arial" w:eastAsia="新細明體" w:hAnsi="Arial" w:cs="Arial"/>
                <w:kern w:val="0"/>
                <w:sz w:val="27"/>
                <w:szCs w:val="27"/>
              </w:rPr>
              <w:br/>
            </w:r>
            <w:r w:rsidRPr="00F829BC">
              <w:rPr>
                <w:rFonts w:ascii="Arial" w:eastAsia="新細明體" w:hAnsi="Arial" w:cs="Arial"/>
                <w:kern w:val="0"/>
                <w:sz w:val="27"/>
                <w:szCs w:val="27"/>
              </w:rPr>
              <w:t>之意思。</w:t>
            </w:r>
            <w:r w:rsidRPr="00F829BC">
              <w:rPr>
                <w:rFonts w:ascii="Arial" w:eastAsia="新細明體" w:hAnsi="Arial" w:cs="Arial"/>
                <w:kern w:val="0"/>
                <w:sz w:val="27"/>
                <w:szCs w:val="27"/>
              </w:rPr>
              <w:t>(</w:t>
            </w:r>
            <w:r w:rsidRPr="00F829BC">
              <w:rPr>
                <w:rFonts w:ascii="Arial" w:eastAsia="新細明體" w:hAnsi="Arial" w:cs="Arial"/>
                <w:kern w:val="0"/>
                <w:sz w:val="27"/>
                <w:szCs w:val="27"/>
              </w:rPr>
              <w:t>民法</w:t>
            </w:r>
            <w:r w:rsidRPr="00F829BC">
              <w:rPr>
                <w:rFonts w:ascii="Arial" w:eastAsia="新細明體" w:hAnsi="Arial" w:cs="Arial"/>
                <w:kern w:val="0"/>
                <w:sz w:val="27"/>
                <w:szCs w:val="27"/>
              </w:rPr>
              <w:t>451</w:t>
            </w:r>
            <w:r w:rsidRPr="00F829BC">
              <w:rPr>
                <w:rFonts w:ascii="Arial" w:eastAsia="新細明體" w:hAnsi="Arial" w:cs="Arial"/>
                <w:kern w:val="0"/>
                <w:sz w:val="27"/>
                <w:szCs w:val="27"/>
              </w:rPr>
              <w:t>條</w:t>
            </w:r>
            <w:r w:rsidRPr="00F829BC">
              <w:rPr>
                <w:rFonts w:ascii="Arial" w:eastAsia="新細明體" w:hAnsi="Arial" w:cs="Arial"/>
                <w:kern w:val="0"/>
                <w:sz w:val="27"/>
                <w:szCs w:val="27"/>
              </w:rPr>
              <w:t>)</w:t>
            </w:r>
          </w:p>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所以說和房東未訂立任何文字的契約，即代表為不定期租約，對於未經公證的不定期租約，通常是無法適用於買賣不破租賃的保障。</w:t>
            </w:r>
          </w:p>
        </w:tc>
      </w:tr>
      <w:tr w:rsidR="00F829BC" w:rsidRPr="00F829BC" w:rsidTr="00910CC3">
        <w:trPr>
          <w:trHeight w:val="1320"/>
          <w:tblCellSpacing w:w="0" w:type="dxa"/>
        </w:trPr>
        <w:tc>
          <w:tcPr>
            <w:tcW w:w="0" w:type="auto"/>
            <w:shd w:val="clear" w:color="auto" w:fill="FFFFCC"/>
            <w:vAlign w:val="center"/>
            <w:hideMark/>
          </w:tcPr>
          <w:p w:rsidR="00910CC3" w:rsidRPr="00F829BC" w:rsidRDefault="00910CC3" w:rsidP="00910CC3">
            <w:pPr>
              <w:widowControl/>
              <w:spacing w:before="100" w:beforeAutospacing="1" w:after="270"/>
              <w:rPr>
                <w:rFonts w:ascii="Arial" w:eastAsia="新細明體" w:hAnsi="Arial" w:cs="Arial"/>
                <w:kern w:val="0"/>
                <w:sz w:val="27"/>
                <w:szCs w:val="27"/>
              </w:rPr>
            </w:pPr>
            <w:r w:rsidRPr="00F829BC">
              <w:rPr>
                <w:rFonts w:ascii="Arial" w:eastAsia="新細明體" w:hAnsi="Arial" w:cs="Arial"/>
                <w:b/>
                <w:bCs/>
                <w:kern w:val="0"/>
                <w:sz w:val="27"/>
                <w:szCs w:val="27"/>
              </w:rPr>
              <w:t>租約到期要搬走時，房東說等水電費單來算清以後，才會把押金退還，這是合理的嗎？</w:t>
            </w:r>
            <w:r w:rsidRPr="00F829BC">
              <w:rPr>
                <w:rFonts w:ascii="Arial" w:eastAsia="新細明體" w:hAnsi="Arial" w:cs="Arial"/>
                <w:kern w:val="0"/>
                <w:sz w:val="27"/>
                <w:szCs w:val="27"/>
              </w:rPr>
              <w:br/>
            </w:r>
            <w:r w:rsidRPr="00F829BC">
              <w:rPr>
                <w:rFonts w:ascii="Arial" w:eastAsia="新細明體" w:hAnsi="Arial" w:cs="Arial"/>
                <w:kern w:val="0"/>
                <w:sz w:val="27"/>
                <w:szCs w:val="27"/>
              </w:rPr>
              <w:br/>
            </w:r>
          </w:p>
        </w:tc>
        <w:tc>
          <w:tcPr>
            <w:tcW w:w="0" w:type="auto"/>
            <w:shd w:val="clear" w:color="auto" w:fill="FFFFCC"/>
            <w:vAlign w:val="center"/>
            <w:hideMark/>
          </w:tcPr>
          <w:p w:rsidR="00910CC3" w:rsidRPr="00F829BC" w:rsidRDefault="00910CC3" w:rsidP="00910CC3">
            <w:pPr>
              <w:widowControl/>
              <w:spacing w:before="100" w:beforeAutospacing="1" w:after="100" w:afterAutospacing="1"/>
              <w:rPr>
                <w:rFonts w:ascii="Arial" w:eastAsia="新細明體" w:hAnsi="Arial" w:cs="Arial"/>
                <w:kern w:val="0"/>
                <w:sz w:val="27"/>
                <w:szCs w:val="27"/>
              </w:rPr>
            </w:pPr>
            <w:r w:rsidRPr="00F829BC">
              <w:rPr>
                <w:rFonts w:ascii="Arial" w:eastAsia="新細明體" w:hAnsi="Arial" w:cs="Arial"/>
                <w:kern w:val="0"/>
                <w:sz w:val="27"/>
                <w:szCs w:val="27"/>
              </w:rPr>
              <w:t>租屋到期時有許多費用會是無法立即結清的，如：水電費、瓦斯費、電話費、甚至是租賃期間所造成的損壞賠償等等，因此房東要求保留部份的押金來做扣抵是合理的；不過，建議雙方儘量估算合理的價格以做扣抵，餘款應先返還，屆時房東再以收據或單據來和房客結算，才能避免一些紛爭。</w:t>
            </w:r>
          </w:p>
        </w:tc>
      </w:tr>
    </w:tbl>
    <w:p w:rsidR="00910CC3" w:rsidRPr="00F829BC" w:rsidRDefault="00910CC3" w:rsidP="00910CC3">
      <w:pPr>
        <w:widowControl/>
        <w:spacing w:before="100" w:beforeAutospacing="1" w:after="100" w:afterAutospacing="1"/>
        <w:jc w:val="right"/>
        <w:rPr>
          <w:rFonts w:ascii="新細明體" w:eastAsia="新細明體" w:hAnsi="新細明體" w:cs="新細明體"/>
          <w:kern w:val="0"/>
          <w:sz w:val="21"/>
          <w:szCs w:val="21"/>
        </w:rPr>
      </w:pPr>
      <w:r w:rsidRPr="00F829BC">
        <w:rPr>
          <w:rFonts w:ascii="新細明體" w:eastAsia="新細明體" w:hAnsi="新細明體" w:cs="新細明體"/>
          <w:kern w:val="0"/>
          <w:sz w:val="21"/>
          <w:szCs w:val="21"/>
        </w:rPr>
        <w:t>資料來源：崔媽媽基金會</w:t>
      </w:r>
    </w:p>
    <w:p w:rsidR="00B62B14" w:rsidRPr="00F829BC" w:rsidRDefault="00B62B14"/>
    <w:sectPr w:rsidR="00B62B14" w:rsidRPr="00F829BC" w:rsidSect="00F829BC">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F1"/>
    <w:rsid w:val="00910CC3"/>
    <w:rsid w:val="00B62B14"/>
    <w:rsid w:val="00F829BC"/>
    <w:rsid w:val="00FA00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AD10-C659-496F-8A42-6CF5A923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0CC3"/>
    <w:pPr>
      <w:widowControl/>
      <w:spacing w:before="100" w:beforeAutospacing="1" w:after="100" w:afterAutospacing="1"/>
    </w:pPr>
    <w:rPr>
      <w:rFonts w:ascii="新細明體" w:eastAsia="新細明體" w:hAnsi="新細明體" w:cs="新細明體"/>
      <w:kern w:val="0"/>
      <w:szCs w:val="24"/>
    </w:rPr>
  </w:style>
  <w:style w:type="character" w:customStyle="1" w:styleId="style7">
    <w:name w:val="style7"/>
    <w:basedOn w:val="a0"/>
    <w:rsid w:val="00910CC3"/>
  </w:style>
  <w:style w:type="character" w:styleId="a3">
    <w:name w:val="Strong"/>
    <w:basedOn w:val="a0"/>
    <w:uiPriority w:val="22"/>
    <w:qFormat/>
    <w:rsid w:val="00910CC3"/>
    <w:rPr>
      <w:b/>
      <w:bCs/>
    </w:rPr>
  </w:style>
  <w:style w:type="paragraph" w:customStyle="1" w:styleId="style8">
    <w:name w:val="style8"/>
    <w:basedOn w:val="a"/>
    <w:rsid w:val="00910CC3"/>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910CC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4</cp:revision>
  <dcterms:created xsi:type="dcterms:W3CDTF">2017-11-27T02:58:00Z</dcterms:created>
  <dcterms:modified xsi:type="dcterms:W3CDTF">2017-12-03T09:23:00Z</dcterms:modified>
</cp:coreProperties>
</file>