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D3D" w:rsidRDefault="009601AB">
      <w:pPr>
        <w:pStyle w:val="a4"/>
      </w:pPr>
      <w:r>
        <w:pict>
          <v:rect id="_x0000_s1026" style="position:absolute;left:0;text-align:left;margin-left:347.7pt;margin-top:23.1pt;width:80.05pt;height:2.05pt;z-index:-251658752;mso-position-horizontal-relative:page" fillcolor="red" stroked="f">
            <w10:wrap anchorx="page"/>
          </v:rect>
        </w:pict>
      </w:r>
      <w:r w:rsidR="00CE49DE">
        <w:rPr>
          <w:spacing w:val="-3"/>
        </w:rPr>
        <w:t>慈濟大學學生宿舍住宿知情同意書</w:t>
      </w:r>
    </w:p>
    <w:p w:rsidR="00456D3D" w:rsidRDefault="00CE49DE" w:rsidP="0056433B">
      <w:pPr>
        <w:pStyle w:val="a3"/>
        <w:numPr>
          <w:ilvl w:val="0"/>
          <w:numId w:val="1"/>
        </w:numPr>
        <w:spacing w:line="360" w:lineRule="exact"/>
        <w:rPr>
          <w:rFonts w:eastAsiaTheme="minorEastAsia"/>
          <w:spacing w:val="-3"/>
        </w:rPr>
      </w:pPr>
      <w:r>
        <w:rPr>
          <w:spacing w:val="-3"/>
        </w:rPr>
        <w:t>本同意書視同租約，申請住宿時務必詳閱內容並同意遵守。</w:t>
      </w:r>
    </w:p>
    <w:p w:rsidR="00456D3D" w:rsidRPr="0056433B" w:rsidRDefault="00CE49DE" w:rsidP="0056433B">
      <w:pPr>
        <w:pStyle w:val="a3"/>
        <w:numPr>
          <w:ilvl w:val="0"/>
          <w:numId w:val="1"/>
        </w:numPr>
        <w:spacing w:line="360" w:lineRule="exact"/>
        <w:rPr>
          <w:rFonts w:eastAsiaTheme="minorEastAsia"/>
        </w:rPr>
      </w:pPr>
      <w:r>
        <w:t>為維護住宿生團體生活權益，</w:t>
      </w:r>
      <w:r w:rsidR="003065A9" w:rsidRPr="003065A9">
        <w:t>學生住宿期間因發生特殊狀況，經相關會議評估確有校園安全疑慮</w:t>
      </w:r>
      <w:r w:rsidR="003065A9" w:rsidRPr="0056433B">
        <w:rPr>
          <w:rFonts w:ascii="微軟正黑體" w:eastAsia="微軟正黑體" w:hAnsi="微軟正黑體" w:cs="微軟正黑體" w:hint="eastAsia"/>
        </w:rPr>
        <w:t>時，應由家長或監護人陪伴安住宿舍或離宿返家休養。待上述狀況獲得改善時，得再次提出申請，經專案會議關懷審議通過後始可入住。</w:t>
      </w:r>
    </w:p>
    <w:p w:rsidR="00456D3D" w:rsidRDefault="00CE49DE" w:rsidP="0056433B">
      <w:pPr>
        <w:pStyle w:val="a3"/>
        <w:numPr>
          <w:ilvl w:val="0"/>
          <w:numId w:val="1"/>
        </w:numPr>
        <w:spacing w:line="360" w:lineRule="exact"/>
        <w:rPr>
          <w:rFonts w:eastAsiaTheme="minorEastAsia"/>
        </w:rPr>
      </w:pPr>
      <w:r>
        <w:t>租賃期間：</w:t>
      </w:r>
    </w:p>
    <w:p w:rsidR="0056433B" w:rsidRDefault="0056433B" w:rsidP="0056433B">
      <w:pPr>
        <w:pStyle w:val="a3"/>
        <w:spacing w:line="360" w:lineRule="exact"/>
        <w:ind w:left="832"/>
        <w:rPr>
          <w:rFonts w:eastAsiaTheme="minorEastAsia" w:hint="eastAsia"/>
        </w:rPr>
      </w:pPr>
      <w:r>
        <w:rPr>
          <w:spacing w:val="-6"/>
        </w:rPr>
        <w:t xml:space="preserve">租約以一學年(不含寒暑假)為期，以開學前 </w:t>
      </w:r>
      <w:r>
        <w:t>2</w:t>
      </w:r>
      <w:r>
        <w:rPr>
          <w:spacing w:val="-10"/>
        </w:rPr>
        <w:t xml:space="preserve"> 天進住為原則，寒暑假為宿</w:t>
      </w:r>
      <w:r>
        <w:rPr>
          <w:spacing w:val="-5"/>
        </w:rPr>
        <w:t>舍維修、清潔期間，申請寒暑假住宿者需依「慈濟大學學生宿舍寒暑假住</w:t>
      </w:r>
      <w:r>
        <w:rPr>
          <w:spacing w:val="-4"/>
        </w:rPr>
        <w:t>宿收費管理須知」辦理。</w:t>
      </w:r>
    </w:p>
    <w:p w:rsidR="0056433B" w:rsidRDefault="0056433B" w:rsidP="0056433B">
      <w:pPr>
        <w:pStyle w:val="a3"/>
        <w:numPr>
          <w:ilvl w:val="0"/>
          <w:numId w:val="1"/>
        </w:numPr>
        <w:spacing w:line="360" w:lineRule="exact"/>
        <w:rPr>
          <w:rFonts w:eastAsiaTheme="minorEastAsia"/>
        </w:rPr>
      </w:pPr>
      <w:r>
        <w:rPr>
          <w:spacing w:val="-3"/>
        </w:rPr>
        <w:t>宿舍住宿費之繳、退費：</w:t>
      </w:r>
    </w:p>
    <w:p w:rsidR="0056433B" w:rsidRDefault="0056433B" w:rsidP="0056433B">
      <w:pPr>
        <w:pStyle w:val="a3"/>
        <w:numPr>
          <w:ilvl w:val="0"/>
          <w:numId w:val="2"/>
        </w:numPr>
        <w:spacing w:line="360" w:lineRule="exact"/>
        <w:rPr>
          <w:rFonts w:eastAsiaTheme="minorEastAsia"/>
        </w:rPr>
      </w:pPr>
      <w:r>
        <w:t>住宿生須遵照規定繳納住宿費。</w:t>
      </w:r>
    </w:p>
    <w:p w:rsidR="0056433B" w:rsidRDefault="0056433B" w:rsidP="0056433B">
      <w:pPr>
        <w:pStyle w:val="a3"/>
        <w:numPr>
          <w:ilvl w:val="0"/>
          <w:numId w:val="2"/>
        </w:numPr>
        <w:spacing w:line="360" w:lineRule="exact"/>
        <w:rPr>
          <w:rFonts w:eastAsiaTheme="minorEastAsia"/>
        </w:rPr>
      </w:pPr>
      <w:r>
        <w:t>開學後未逾學期三分之一辦理進住者，繳交全額住宿費；逾三分之一未逾三分之二辦理進住者，繳費三分之二；逾三分之二辦理進住者，繳費三分之一。</w:t>
      </w:r>
    </w:p>
    <w:p w:rsidR="0056433B" w:rsidRPr="0056433B" w:rsidRDefault="0056433B" w:rsidP="0056433B">
      <w:pPr>
        <w:pStyle w:val="a3"/>
        <w:numPr>
          <w:ilvl w:val="0"/>
          <w:numId w:val="2"/>
        </w:numPr>
        <w:spacing w:line="360" w:lineRule="exact"/>
        <w:rPr>
          <w:rFonts w:eastAsiaTheme="minorEastAsia"/>
        </w:rPr>
      </w:pPr>
      <w:r>
        <w:rPr>
          <w:spacing w:val="-7"/>
        </w:rPr>
        <w:t xml:space="preserve">休、退學學生或校外寄居學生於開學註冊日 </w:t>
      </w:r>
      <w:r>
        <w:t>1730</w:t>
      </w:r>
      <w:r>
        <w:rPr>
          <w:spacing w:val="-11"/>
        </w:rPr>
        <w:t xml:space="preserve"> 時前辦理退宿者，全額</w:t>
      </w:r>
      <w:r>
        <w:rPr>
          <w:spacing w:val="-8"/>
        </w:rPr>
        <w:t>退費；其餘不分休、退學或校外寄居學生，開學後未逾學期三分之一(截</w:t>
      </w:r>
      <w:r>
        <w:rPr>
          <w:spacing w:val="-9"/>
        </w:rPr>
        <w:t xml:space="preserve">止日 </w:t>
      </w:r>
      <w:r>
        <w:t>1730</w:t>
      </w:r>
      <w:r>
        <w:rPr>
          <w:spacing w:val="-3"/>
        </w:rPr>
        <w:t xml:space="preserve"> 時前)辦理退宿者，退費三分之二；逾三分之一者，一律不退費。</w:t>
      </w:r>
    </w:p>
    <w:p w:rsidR="0056433B" w:rsidRDefault="0056433B" w:rsidP="0056433B">
      <w:pPr>
        <w:pStyle w:val="a3"/>
        <w:numPr>
          <w:ilvl w:val="0"/>
          <w:numId w:val="2"/>
        </w:numPr>
        <w:spacing w:line="360" w:lineRule="exact"/>
        <w:rPr>
          <w:rFonts w:eastAsiaTheme="minorEastAsia"/>
        </w:rPr>
      </w:pPr>
      <w:r>
        <w:rPr>
          <w:spacing w:val="-5"/>
        </w:rPr>
        <w:t xml:space="preserve">凡休、退學或勒令退宿者，應於生效當日 </w:t>
      </w:r>
      <w:r>
        <w:t>1730</w:t>
      </w:r>
      <w:r>
        <w:rPr>
          <w:spacing w:val="-8"/>
        </w:rPr>
        <w:t xml:space="preserve"> 時前辦理退宿申請手續， </w:t>
      </w:r>
      <w:r>
        <w:rPr>
          <w:spacing w:val="-5"/>
        </w:rPr>
        <w:t>未按規定時間內辦妥手續，視同自動放棄各項退宿權益。</w:t>
      </w:r>
    </w:p>
    <w:p w:rsidR="0056433B" w:rsidRDefault="0056433B" w:rsidP="0056433B">
      <w:pPr>
        <w:pStyle w:val="a3"/>
        <w:numPr>
          <w:ilvl w:val="0"/>
          <w:numId w:val="1"/>
        </w:numPr>
        <w:spacing w:line="360" w:lineRule="exact"/>
        <w:rPr>
          <w:rFonts w:eastAsiaTheme="minorEastAsia"/>
        </w:rPr>
      </w:pPr>
      <w:r>
        <w:t>入住、退宿：</w:t>
      </w:r>
    </w:p>
    <w:p w:rsidR="0056433B" w:rsidRPr="0056433B" w:rsidRDefault="0056433B" w:rsidP="0056433B">
      <w:pPr>
        <w:pStyle w:val="a3"/>
        <w:numPr>
          <w:ilvl w:val="0"/>
          <w:numId w:val="3"/>
        </w:numPr>
        <w:spacing w:line="360" w:lineRule="exact"/>
        <w:rPr>
          <w:rFonts w:eastAsiaTheme="minorEastAsia"/>
        </w:rPr>
      </w:pPr>
      <w:r>
        <w:rPr>
          <w:spacing w:val="-13"/>
        </w:rPr>
        <w:t>住宿生於繳清當期住宿費後，即可按分配床位進住，住宿期滿或辦理休、</w:t>
      </w:r>
      <w:r>
        <w:rPr>
          <w:spacing w:val="-2"/>
        </w:rPr>
        <w:t>退、轉學應即辦理退宿；寢室、床位未經核准不得擅自進住、退宿、頂</w:t>
      </w:r>
      <w:r>
        <w:t xml:space="preserve">讓、遷移、調換或變更。住宿期間因管理需要進行寢室調整或合併時， </w:t>
      </w:r>
      <w:r>
        <w:rPr>
          <w:spacing w:val="-3"/>
        </w:rPr>
        <w:t>住宿生應配合辦理，不得異議。</w:t>
      </w:r>
    </w:p>
    <w:p w:rsidR="0056433B" w:rsidRDefault="0056433B" w:rsidP="0056433B">
      <w:pPr>
        <w:pStyle w:val="a3"/>
        <w:numPr>
          <w:ilvl w:val="0"/>
          <w:numId w:val="3"/>
        </w:numPr>
        <w:spacing w:line="360" w:lineRule="exact"/>
        <w:rPr>
          <w:rFonts w:eastAsiaTheme="minorEastAsia"/>
        </w:rPr>
      </w:pPr>
      <w:r>
        <w:t>入住後，請自行清點宿舍內之公物，若有故障及損壞，一日內應即向宿舍管理員室報修。</w:t>
      </w:r>
    </w:p>
    <w:p w:rsidR="0056433B" w:rsidRDefault="0056433B" w:rsidP="0056433B">
      <w:pPr>
        <w:pStyle w:val="a3"/>
        <w:numPr>
          <w:ilvl w:val="0"/>
          <w:numId w:val="3"/>
        </w:numPr>
        <w:spacing w:line="360" w:lineRule="exact"/>
        <w:rPr>
          <w:rFonts w:eastAsiaTheme="minorEastAsia"/>
        </w:rPr>
      </w:pPr>
      <w:r>
        <w:t>租賃期限屆滿，住宿生應完成寢室清潔、復原及退</w:t>
      </w:r>
      <w:bookmarkStart w:id="0" w:name="_GoBack"/>
      <w:bookmarkEnd w:id="0"/>
      <w:r>
        <w:t>宿手續，交還鑰匙、宿舍借用物品，各項設施(備)除正常耗損及折舊外，凡因使用不當或人為損壞應負賠償責任。</w:t>
      </w:r>
    </w:p>
    <w:p w:rsidR="0056433B" w:rsidRDefault="0056433B" w:rsidP="0056433B">
      <w:pPr>
        <w:pStyle w:val="a3"/>
        <w:numPr>
          <w:ilvl w:val="0"/>
          <w:numId w:val="3"/>
        </w:numPr>
        <w:spacing w:line="360" w:lineRule="exact"/>
        <w:rPr>
          <w:rFonts w:eastAsiaTheme="minorEastAsia"/>
        </w:rPr>
      </w:pPr>
      <w:r>
        <w:t>退宿時應將寢室清掃乾淨、物歸原位，若有遺留雜物，離舍時未依規定</w:t>
      </w:r>
      <w:r>
        <w:rPr>
          <w:spacing w:val="-3"/>
        </w:rPr>
        <w:t xml:space="preserve">清理乾淨，經通知 </w:t>
      </w:r>
      <w:r>
        <w:t>1</w:t>
      </w:r>
      <w:r>
        <w:rPr>
          <w:spacing w:val="-4"/>
        </w:rPr>
        <w:t xml:space="preserve"> 次後，將由校方以廢棄物逕行處理，住宿生不得異</w:t>
      </w:r>
      <w:r>
        <w:t>議。</w:t>
      </w:r>
    </w:p>
    <w:p w:rsidR="0056433B" w:rsidRDefault="0056433B" w:rsidP="0056433B">
      <w:pPr>
        <w:pStyle w:val="a3"/>
        <w:numPr>
          <w:ilvl w:val="0"/>
          <w:numId w:val="3"/>
        </w:numPr>
        <w:spacing w:line="360" w:lineRule="exact"/>
        <w:rPr>
          <w:rFonts w:eastAsiaTheme="minorEastAsia" w:hint="eastAsia"/>
        </w:rPr>
      </w:pPr>
      <w:r>
        <w:t>畢業、退學、休學、其他理由中途退宿之住宿生，須於完成相關手續後七日內遷出宿舍，並接受相關人員檢查房間清潔及設備，若設備不當損害，照價賠償。</w:t>
      </w:r>
    </w:p>
    <w:p w:rsidR="0056433B" w:rsidRPr="0056433B" w:rsidRDefault="00CE49DE" w:rsidP="0056433B">
      <w:pPr>
        <w:pStyle w:val="a3"/>
        <w:numPr>
          <w:ilvl w:val="0"/>
          <w:numId w:val="1"/>
        </w:numPr>
        <w:spacing w:line="360" w:lineRule="exact"/>
        <w:rPr>
          <w:rFonts w:eastAsiaTheme="minorEastAsia" w:hint="eastAsia"/>
        </w:rPr>
        <w:sectPr w:rsidR="0056433B" w:rsidRPr="0056433B" w:rsidSect="0056433B">
          <w:pgSz w:w="11910" w:h="16840"/>
          <w:pgMar w:top="1200" w:right="960" w:bottom="280" w:left="1020" w:header="720" w:footer="720" w:gutter="0"/>
          <w:cols w:space="720"/>
        </w:sectPr>
      </w:pPr>
      <w:r w:rsidRPr="0056433B">
        <w:rPr>
          <w:spacing w:val="-6"/>
        </w:rPr>
        <w:t>本校</w:t>
      </w:r>
      <w:r w:rsidR="0056433B" w:rsidRPr="0056433B">
        <w:rPr>
          <w:spacing w:val="-6"/>
        </w:rPr>
        <w:t xml:space="preserve">宿舍門禁，早上 </w:t>
      </w:r>
      <w:r w:rsidR="0056433B">
        <w:t>0600</w:t>
      </w:r>
      <w:r w:rsidR="0056433B" w:rsidRPr="0056433B">
        <w:rPr>
          <w:spacing w:val="-11"/>
        </w:rPr>
        <w:t xml:space="preserve"> 時開大門，晚上 </w:t>
      </w:r>
      <w:r w:rsidR="0056433B">
        <w:t>2300</w:t>
      </w:r>
      <w:r w:rsidR="0056433B" w:rsidRPr="0056433B">
        <w:rPr>
          <w:spacing w:val="-8"/>
        </w:rPr>
        <w:t xml:space="preserve"> 時關大門實施點名。住宿</w:t>
      </w:r>
      <w:r w:rsidR="0056433B" w:rsidRPr="0056433B">
        <w:rPr>
          <w:spacing w:val="-2"/>
        </w:rPr>
        <w:t>生除學校所規定之進、退宿時間外，不得帶異性、親友或非本宿舍住宿人</w:t>
      </w:r>
      <w:r w:rsidR="0056433B">
        <w:t>員進入宿舍或留宿，如須會客，一律於大廳會客或先向管理員登記後，</w:t>
      </w:r>
      <w:r w:rsidR="0056433B">
        <w:rPr>
          <w:rFonts w:eastAsiaTheme="minorEastAsia" w:hint="eastAsia"/>
        </w:rPr>
        <w:t>方</w:t>
      </w:r>
      <w:r w:rsidR="0056433B">
        <w:t>得進入寢室區。</w:t>
      </w:r>
    </w:p>
    <w:p w:rsidR="0056433B" w:rsidRPr="0056433B" w:rsidRDefault="0056433B" w:rsidP="0056433B">
      <w:pPr>
        <w:pStyle w:val="a3"/>
        <w:numPr>
          <w:ilvl w:val="0"/>
          <w:numId w:val="1"/>
        </w:numPr>
        <w:spacing w:line="360" w:lineRule="exact"/>
        <w:rPr>
          <w:rFonts w:eastAsiaTheme="minorEastAsia"/>
        </w:rPr>
      </w:pPr>
      <w:r>
        <w:rPr>
          <w:spacing w:val="-20"/>
        </w:rPr>
        <w:lastRenderedPageBreak/>
        <w:t xml:space="preserve">寢室維修時，若因事不克親自陪修，同意由維修人員逕行維修。(提醒同學， </w:t>
      </w:r>
      <w:r>
        <w:rPr>
          <w:spacing w:val="-9"/>
        </w:rPr>
        <w:t>貴重財物不要留在寢室內，或應放進衣櫃並且鎖上)</w:t>
      </w:r>
    </w:p>
    <w:p w:rsidR="00456D3D" w:rsidRDefault="00CE49DE" w:rsidP="0056433B">
      <w:pPr>
        <w:pStyle w:val="a3"/>
        <w:numPr>
          <w:ilvl w:val="0"/>
          <w:numId w:val="1"/>
        </w:numPr>
        <w:spacing w:line="360" w:lineRule="exact"/>
        <w:rPr>
          <w:rFonts w:eastAsiaTheme="minorEastAsia"/>
        </w:rPr>
      </w:pPr>
      <w:r>
        <w:t>宿舍寢室、床位之分配由生輔組安排。為使房間床位有合理充分之使用或其它特殊狀況，學校得依實際情況調整寢室、床位、床鋪。</w:t>
      </w:r>
    </w:p>
    <w:p w:rsidR="00456D3D" w:rsidRDefault="00CE49DE" w:rsidP="0056433B">
      <w:pPr>
        <w:pStyle w:val="a3"/>
        <w:numPr>
          <w:ilvl w:val="0"/>
          <w:numId w:val="1"/>
        </w:numPr>
        <w:spacing w:line="360" w:lineRule="exact"/>
        <w:rPr>
          <w:rFonts w:eastAsiaTheme="minorEastAsia"/>
        </w:rPr>
      </w:pPr>
      <w:r>
        <w:t>宿舍幹部代表學校執行職務，住宿生應予尊重及合作。</w:t>
      </w:r>
    </w:p>
    <w:p w:rsidR="00456D3D" w:rsidRPr="0056433B" w:rsidRDefault="00CE49DE" w:rsidP="0056433B">
      <w:pPr>
        <w:pStyle w:val="a3"/>
        <w:numPr>
          <w:ilvl w:val="0"/>
          <w:numId w:val="1"/>
        </w:numPr>
        <w:spacing w:line="360" w:lineRule="exact"/>
        <w:rPr>
          <w:rFonts w:eastAsiaTheme="minorEastAsia"/>
        </w:rPr>
      </w:pPr>
      <w:r w:rsidRPr="0056433B">
        <w:rPr>
          <w:spacing w:val="-6"/>
        </w:rPr>
        <w:t xml:space="preserve">住宿生於宿舍抽菸或飲酒者第一次記 </w:t>
      </w:r>
      <w:r>
        <w:t>30</w:t>
      </w:r>
      <w:r w:rsidRPr="0056433B">
        <w:rPr>
          <w:spacing w:val="-10"/>
        </w:rPr>
        <w:t xml:space="preserve"> 點，第二次勒令退宿。因抽菸或飲</w:t>
      </w:r>
      <w:r w:rsidRPr="0056433B">
        <w:rPr>
          <w:spacing w:val="-7"/>
        </w:rPr>
        <w:t>酒退宿者在校期間不得再申請住宿。</w:t>
      </w:r>
    </w:p>
    <w:p w:rsidR="00456D3D" w:rsidRDefault="00CE49DE" w:rsidP="0056433B">
      <w:pPr>
        <w:pStyle w:val="a3"/>
        <w:numPr>
          <w:ilvl w:val="0"/>
          <w:numId w:val="1"/>
        </w:numPr>
        <w:spacing w:line="360" w:lineRule="exact"/>
        <w:rPr>
          <w:rFonts w:eastAsiaTheme="minorEastAsia"/>
        </w:rPr>
      </w:pPr>
      <w:r>
        <w:t>住宿生需配合參加宿舍安全相關事項活動；若遇有特殊狀況，住宿生需配合讓教官、校安人員、宿舍管理員、幹部或其他相關人員進入寢室實施安全檢查。</w:t>
      </w:r>
    </w:p>
    <w:p w:rsidR="00456D3D" w:rsidRDefault="00CE49DE" w:rsidP="0056433B">
      <w:pPr>
        <w:pStyle w:val="a3"/>
        <w:numPr>
          <w:ilvl w:val="0"/>
          <w:numId w:val="1"/>
        </w:numPr>
        <w:spacing w:line="360" w:lineRule="exact"/>
        <w:rPr>
          <w:rFonts w:eastAsiaTheme="minorEastAsia"/>
        </w:rPr>
      </w:pPr>
      <w:r>
        <w:t>住宿期間因違反宿舍相關規定被記申誡者，下學年度不得申請住宿；被記過（含）以上處分者，不得住宿。</w:t>
      </w:r>
    </w:p>
    <w:p w:rsidR="00456D3D" w:rsidRDefault="00CE49DE" w:rsidP="0056433B">
      <w:pPr>
        <w:pStyle w:val="a3"/>
        <w:numPr>
          <w:ilvl w:val="0"/>
          <w:numId w:val="1"/>
        </w:numPr>
        <w:spacing w:line="360" w:lineRule="exact"/>
        <w:rPr>
          <w:rFonts w:eastAsiaTheme="minorEastAsia"/>
        </w:rPr>
      </w:pPr>
      <w:r>
        <w:t>本校宿舍依據天氣狀況供應冷氣，供應時間為當日 1700 時至次日 0700 時，另如遇氣溫異常時，將適時調整供應時間。</w:t>
      </w:r>
    </w:p>
    <w:p w:rsidR="00456D3D" w:rsidRDefault="00CE49DE" w:rsidP="0056433B">
      <w:pPr>
        <w:pStyle w:val="a3"/>
        <w:numPr>
          <w:ilvl w:val="0"/>
          <w:numId w:val="1"/>
        </w:numPr>
        <w:spacing w:line="360" w:lineRule="exact"/>
        <w:rPr>
          <w:rFonts w:eastAsiaTheme="minorEastAsia"/>
        </w:rPr>
      </w:pPr>
      <w:r>
        <w:t>每日熱水供應為當日 1800 時起至次日 0100 時止。</w:t>
      </w:r>
    </w:p>
    <w:p w:rsidR="001A574C" w:rsidRPr="0056433B" w:rsidRDefault="00CE49DE" w:rsidP="0056433B">
      <w:pPr>
        <w:pStyle w:val="a3"/>
        <w:numPr>
          <w:ilvl w:val="0"/>
          <w:numId w:val="1"/>
        </w:numPr>
        <w:spacing w:line="360" w:lineRule="exact"/>
        <w:rPr>
          <w:rFonts w:eastAsiaTheme="minorEastAsia"/>
        </w:rPr>
      </w:pPr>
      <w:r w:rsidRPr="0056433B">
        <w:rPr>
          <w:spacing w:val="-5"/>
        </w:rPr>
        <w:t xml:space="preserve">走廊及寢室大燈於凌晨 </w:t>
      </w:r>
      <w:r>
        <w:t>12</w:t>
      </w:r>
      <w:r w:rsidRPr="0056433B">
        <w:rPr>
          <w:spacing w:val="-10"/>
        </w:rPr>
        <w:t xml:space="preserve"> 時熄大燈；考試期間則 </w:t>
      </w:r>
      <w:r>
        <w:t>24</w:t>
      </w:r>
      <w:r w:rsidRPr="0056433B">
        <w:rPr>
          <w:spacing w:val="-6"/>
        </w:rPr>
        <w:t xml:space="preserve"> 小時開放大燈。</w:t>
      </w:r>
    </w:p>
    <w:p w:rsidR="00456D3D" w:rsidRPr="0056433B" w:rsidRDefault="00CE49DE" w:rsidP="0056433B">
      <w:pPr>
        <w:pStyle w:val="a3"/>
        <w:numPr>
          <w:ilvl w:val="0"/>
          <w:numId w:val="1"/>
        </w:numPr>
        <w:spacing w:line="360" w:lineRule="exact"/>
        <w:rPr>
          <w:rFonts w:eastAsiaTheme="minorEastAsia"/>
        </w:rPr>
      </w:pPr>
      <w:r w:rsidRPr="0056433B">
        <w:rPr>
          <w:spacing w:val="-1"/>
        </w:rPr>
        <w:t>為維護宿舍整體公共安全，宿舍區域內禁用高功率電器，如電鍋、電視</w:t>
      </w:r>
      <w:r w:rsidRPr="0056433B">
        <w:rPr>
          <w:spacing w:val="-13"/>
        </w:rPr>
        <w:t xml:space="preserve">機、冰箱、烤箱、電爐、電磁爐、瓦斯爐、電火鍋、電熱水壺、電湯匙… </w:t>
      </w:r>
      <w:r w:rsidRPr="0056433B">
        <w:rPr>
          <w:spacing w:val="-8"/>
        </w:rPr>
        <w:t>等，如經發現將予以勒令退宿，並取消次學期住宿資格。</w:t>
      </w:r>
    </w:p>
    <w:p w:rsidR="00456D3D" w:rsidRDefault="00CE49DE" w:rsidP="0056433B">
      <w:pPr>
        <w:pStyle w:val="a3"/>
        <w:numPr>
          <w:ilvl w:val="0"/>
          <w:numId w:val="1"/>
        </w:numPr>
        <w:spacing w:line="360" w:lineRule="exact"/>
        <w:rPr>
          <w:rFonts w:eastAsiaTheme="minorEastAsia"/>
        </w:rPr>
      </w:pPr>
      <w:r>
        <w:t>凡住宿生應主動參閱並遵守宿舍管理辦法，服從管理人員之督(輔)導， 外宿必須請假。宿舍內嚴禁亂丟垃圾、吸菸、賭博、打麻將、飲酒或攜異性、非住宿生進入，以維護宿舍安寧與建立優良讀書學習環境。</w:t>
      </w:r>
    </w:p>
    <w:p w:rsidR="00456D3D" w:rsidRDefault="00CE49DE" w:rsidP="0056433B">
      <w:pPr>
        <w:pStyle w:val="a3"/>
        <w:numPr>
          <w:ilvl w:val="0"/>
          <w:numId w:val="1"/>
        </w:numPr>
        <w:spacing w:line="360" w:lineRule="exact"/>
        <w:rPr>
          <w:rFonts w:eastAsiaTheme="minorEastAsia"/>
        </w:rPr>
      </w:pPr>
      <w:r w:rsidRPr="0056433B">
        <w:rPr>
          <w:spacing w:val="-14"/>
        </w:rPr>
        <w:t xml:space="preserve">因學生宿舍採自主性之團體生活作息，如有特殊狀況需他人協助照料者， </w:t>
      </w:r>
      <w:r>
        <w:t>申請時應謹慎決定並誠實告知；如刻意隱瞞事實致影響學生安全，請自行負責。</w:t>
      </w:r>
    </w:p>
    <w:p w:rsidR="00456D3D" w:rsidRDefault="00CE49DE" w:rsidP="0056433B">
      <w:pPr>
        <w:pStyle w:val="a3"/>
        <w:numPr>
          <w:ilvl w:val="0"/>
          <w:numId w:val="1"/>
        </w:numPr>
        <w:spacing w:line="360" w:lineRule="exact"/>
        <w:rPr>
          <w:rFonts w:eastAsiaTheme="minorEastAsia"/>
        </w:rPr>
      </w:pPr>
      <w:r>
        <w:t>違反宿舍管理辦法、宿舍生活公約等相關規定及以上同意書條文者，均依學生獎懲辦法處理及相關規則辦理。</w:t>
      </w:r>
    </w:p>
    <w:p w:rsidR="00456D3D" w:rsidRDefault="00CE49DE" w:rsidP="009F7410">
      <w:pPr>
        <w:pStyle w:val="a3"/>
        <w:numPr>
          <w:ilvl w:val="0"/>
          <w:numId w:val="1"/>
        </w:numPr>
        <w:spacing w:line="360" w:lineRule="exact"/>
        <w:rPr>
          <w:rFonts w:eastAsiaTheme="minorEastAsia"/>
        </w:rPr>
      </w:pPr>
      <w:r>
        <w:t>本切結書如有未盡事宜，悉依承辦單位相關規定或解釋辦理，並得隨時補充公告之。</w:t>
      </w:r>
    </w:p>
    <w:p w:rsidR="00456D3D" w:rsidRPr="009F7410" w:rsidRDefault="00CE49DE" w:rsidP="009F7410">
      <w:pPr>
        <w:pStyle w:val="a3"/>
        <w:numPr>
          <w:ilvl w:val="0"/>
          <w:numId w:val="1"/>
        </w:numPr>
        <w:spacing w:line="360" w:lineRule="exact"/>
        <w:rPr>
          <w:rFonts w:eastAsiaTheme="minorEastAsia"/>
        </w:rPr>
      </w:pPr>
      <w:r w:rsidRPr="009F7410">
        <w:rPr>
          <w:spacing w:val="-16"/>
        </w:rPr>
        <w:t xml:space="preserve">上述規定，請詳細閱讀。並同意後，繼續填寫申請書，避免日後爭議， </w:t>
      </w:r>
      <w:r w:rsidRPr="009F7410">
        <w:rPr>
          <w:spacing w:val="-6"/>
        </w:rPr>
        <w:t>其餘相關規定悉依校規、學生宿舍管理辦法辦理。</w:t>
      </w:r>
    </w:p>
    <w:p w:rsidR="00456D3D" w:rsidRDefault="00CE49DE" w:rsidP="009F7410">
      <w:pPr>
        <w:pStyle w:val="a3"/>
        <w:numPr>
          <w:ilvl w:val="0"/>
          <w:numId w:val="1"/>
        </w:numPr>
        <w:spacing w:line="360" w:lineRule="exact"/>
        <w:rPr>
          <w:rFonts w:eastAsiaTheme="minorEastAsia"/>
        </w:rPr>
      </w:pPr>
      <w:r>
        <w:t>若欲瞭解上述契約內容，請至生活輔導組網頁之表單下載：「學生系統-</w:t>
      </w:r>
      <w:r w:rsidR="009F7410" w:rsidRPr="009F7410">
        <w:t>慈濟大學學生宿舍住宿知情同意書</w:t>
      </w:r>
      <w:r>
        <w:t>」。</w:t>
      </w:r>
    </w:p>
    <w:p w:rsidR="00456D3D" w:rsidRPr="009F7410" w:rsidRDefault="00CE49DE" w:rsidP="009F7410">
      <w:pPr>
        <w:pStyle w:val="a3"/>
        <w:numPr>
          <w:ilvl w:val="0"/>
          <w:numId w:val="1"/>
        </w:numPr>
        <w:spacing w:line="360" w:lineRule="exact"/>
        <w:rPr>
          <w:rFonts w:eastAsiaTheme="minorEastAsia" w:hint="eastAsia"/>
        </w:rPr>
      </w:pPr>
      <w:r>
        <w:t>如對規定有任何問題請聯絡生活輔導組，電話 03-8565301 轉 1228。</w:t>
      </w:r>
    </w:p>
    <w:p w:rsidR="00CE49DE" w:rsidRDefault="00CE49DE" w:rsidP="00CE49DE">
      <w:pPr>
        <w:pStyle w:val="a3"/>
        <w:spacing w:line="360" w:lineRule="exact"/>
        <w:rPr>
          <w:rFonts w:eastAsiaTheme="minorEastAsia" w:hint="eastAsia"/>
        </w:rPr>
      </w:pPr>
    </w:p>
    <w:p w:rsidR="00CE49DE" w:rsidRDefault="00CE49DE" w:rsidP="00CE49DE">
      <w:pPr>
        <w:pStyle w:val="a3"/>
        <w:spacing w:line="360" w:lineRule="exact"/>
        <w:rPr>
          <w:rFonts w:eastAsiaTheme="minorEastAsia" w:hint="eastAsia"/>
        </w:rPr>
      </w:pPr>
      <w:r>
        <w:rPr>
          <w:rFonts w:eastAsiaTheme="minorEastAsia" w:hint="eastAsia"/>
        </w:rPr>
        <w:t>□</w:t>
      </w:r>
      <w:r>
        <w:t>我已閱讀並接受上述同意書內容</w:t>
      </w:r>
    </w:p>
    <w:p w:rsidR="00CE49DE" w:rsidRDefault="00CE49DE" w:rsidP="00CE49DE">
      <w:pPr>
        <w:pStyle w:val="a3"/>
        <w:spacing w:line="360" w:lineRule="exact"/>
      </w:pPr>
      <w:r>
        <w:rPr>
          <w:rFonts w:eastAsiaTheme="minorEastAsia" w:hint="eastAsia"/>
        </w:rPr>
        <w:t xml:space="preserve">   </w:t>
      </w:r>
    </w:p>
    <w:p w:rsidR="00CE49DE" w:rsidRPr="00CE49DE" w:rsidRDefault="00CE49DE" w:rsidP="00CE49DE">
      <w:pPr>
        <w:pStyle w:val="a3"/>
        <w:spacing w:line="360" w:lineRule="exact"/>
        <w:rPr>
          <w:rFonts w:eastAsiaTheme="minorEastAsia" w:hint="eastAsia"/>
        </w:rPr>
      </w:pPr>
      <w:r>
        <w:t>當事人簽名</w:t>
      </w:r>
      <w:r>
        <w:rPr>
          <w:rFonts w:eastAsiaTheme="minorEastAsia" w:hint="eastAsia"/>
        </w:rPr>
        <w:t xml:space="preserve">                                   </w:t>
      </w:r>
      <w:r>
        <w:t xml:space="preserve">  (請親簽)</w:t>
      </w:r>
    </w:p>
    <w:p w:rsidR="00CE49DE" w:rsidRDefault="00CE49DE" w:rsidP="00CE49DE">
      <w:pPr>
        <w:pStyle w:val="a3"/>
        <w:spacing w:line="360" w:lineRule="exact"/>
        <w:ind w:firstLineChars="1000" w:firstLine="2800"/>
      </w:pPr>
      <w:r>
        <w:t xml:space="preserve">        </w:t>
      </w:r>
    </w:p>
    <w:p w:rsidR="00CE49DE" w:rsidRPr="00CE49DE" w:rsidRDefault="00CE49DE" w:rsidP="00CE49DE">
      <w:pPr>
        <w:pStyle w:val="a3"/>
        <w:spacing w:line="360" w:lineRule="exact"/>
        <w:ind w:leftChars="50" w:left="110" w:firstLineChars="1300" w:firstLine="3640"/>
        <w:rPr>
          <w:rFonts w:eastAsiaTheme="minorEastAsia" w:hint="eastAsia"/>
        </w:rPr>
      </w:pPr>
      <w:r>
        <w:t xml:space="preserve">                              日期 :          年          月         日</w:t>
      </w:r>
    </w:p>
    <w:sectPr w:rsidR="00CE49DE" w:rsidRPr="00CE49DE">
      <w:pgSz w:w="11910" w:h="16840"/>
      <w:pgMar w:top="1080" w:right="96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1AB" w:rsidRDefault="009601AB" w:rsidP="003065A9">
      <w:r>
        <w:separator/>
      </w:r>
    </w:p>
  </w:endnote>
  <w:endnote w:type="continuationSeparator" w:id="0">
    <w:p w:rsidR="009601AB" w:rsidRDefault="009601AB" w:rsidP="00306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Mono CJK JP Bold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1AB" w:rsidRDefault="009601AB" w:rsidP="003065A9">
      <w:r>
        <w:separator/>
      </w:r>
    </w:p>
  </w:footnote>
  <w:footnote w:type="continuationSeparator" w:id="0">
    <w:p w:rsidR="009601AB" w:rsidRDefault="009601AB" w:rsidP="003065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340C0"/>
    <w:multiLevelType w:val="hybridMultilevel"/>
    <w:tmpl w:val="AC92D0AE"/>
    <w:lvl w:ilvl="0" w:tplc="54D61EF2">
      <w:start w:val="1"/>
      <w:numFmt w:val="taiwaneseCountingThousand"/>
      <w:lvlText w:val="(%1)"/>
      <w:lvlJc w:val="left"/>
      <w:pPr>
        <w:ind w:left="131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92" w:hanging="480"/>
      </w:pPr>
    </w:lvl>
    <w:lvl w:ilvl="2" w:tplc="0409001B" w:tentative="1">
      <w:start w:val="1"/>
      <w:numFmt w:val="lowerRoman"/>
      <w:lvlText w:val="%3."/>
      <w:lvlJc w:val="right"/>
      <w:pPr>
        <w:ind w:left="2272" w:hanging="480"/>
      </w:pPr>
    </w:lvl>
    <w:lvl w:ilvl="3" w:tplc="0409000F" w:tentative="1">
      <w:start w:val="1"/>
      <w:numFmt w:val="decimal"/>
      <w:lvlText w:val="%4."/>
      <w:lvlJc w:val="left"/>
      <w:pPr>
        <w:ind w:left="27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2" w:hanging="480"/>
      </w:pPr>
    </w:lvl>
    <w:lvl w:ilvl="5" w:tplc="0409001B" w:tentative="1">
      <w:start w:val="1"/>
      <w:numFmt w:val="lowerRoman"/>
      <w:lvlText w:val="%6."/>
      <w:lvlJc w:val="right"/>
      <w:pPr>
        <w:ind w:left="3712" w:hanging="480"/>
      </w:pPr>
    </w:lvl>
    <w:lvl w:ilvl="6" w:tplc="0409000F" w:tentative="1">
      <w:start w:val="1"/>
      <w:numFmt w:val="decimal"/>
      <w:lvlText w:val="%7."/>
      <w:lvlJc w:val="left"/>
      <w:pPr>
        <w:ind w:left="41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2" w:hanging="480"/>
      </w:pPr>
    </w:lvl>
    <w:lvl w:ilvl="8" w:tplc="0409001B" w:tentative="1">
      <w:start w:val="1"/>
      <w:numFmt w:val="lowerRoman"/>
      <w:lvlText w:val="%9."/>
      <w:lvlJc w:val="right"/>
      <w:pPr>
        <w:ind w:left="5152" w:hanging="480"/>
      </w:pPr>
    </w:lvl>
  </w:abstractNum>
  <w:abstractNum w:abstractNumId="1" w15:restartNumberingAfterBreak="0">
    <w:nsid w:val="3A273286"/>
    <w:multiLevelType w:val="hybridMultilevel"/>
    <w:tmpl w:val="515826FA"/>
    <w:lvl w:ilvl="0" w:tplc="3C3089DC">
      <w:start w:val="1"/>
      <w:numFmt w:val="taiwaneseCountingThousand"/>
      <w:lvlText w:val="%1、"/>
      <w:lvlJc w:val="left"/>
      <w:pPr>
        <w:ind w:left="832" w:hanging="720"/>
      </w:pPr>
      <w:rPr>
        <w:rFonts w:eastAsia="Noto Sans Mono CJK JP Bold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2" w:hanging="480"/>
      </w:pPr>
    </w:lvl>
    <w:lvl w:ilvl="2" w:tplc="0409001B" w:tentative="1">
      <w:start w:val="1"/>
      <w:numFmt w:val="lowerRoman"/>
      <w:lvlText w:val="%3."/>
      <w:lvlJc w:val="right"/>
      <w:pPr>
        <w:ind w:left="1552" w:hanging="480"/>
      </w:pPr>
    </w:lvl>
    <w:lvl w:ilvl="3" w:tplc="0409000F" w:tentative="1">
      <w:start w:val="1"/>
      <w:numFmt w:val="decimal"/>
      <w:lvlText w:val="%4."/>
      <w:lvlJc w:val="left"/>
      <w:pPr>
        <w:ind w:left="20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2" w:hanging="480"/>
      </w:pPr>
    </w:lvl>
    <w:lvl w:ilvl="5" w:tplc="0409001B" w:tentative="1">
      <w:start w:val="1"/>
      <w:numFmt w:val="lowerRoman"/>
      <w:lvlText w:val="%6."/>
      <w:lvlJc w:val="right"/>
      <w:pPr>
        <w:ind w:left="2992" w:hanging="480"/>
      </w:pPr>
    </w:lvl>
    <w:lvl w:ilvl="6" w:tplc="0409000F" w:tentative="1">
      <w:start w:val="1"/>
      <w:numFmt w:val="decimal"/>
      <w:lvlText w:val="%7."/>
      <w:lvlJc w:val="left"/>
      <w:pPr>
        <w:ind w:left="34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2" w:hanging="480"/>
      </w:pPr>
    </w:lvl>
    <w:lvl w:ilvl="8" w:tplc="0409001B" w:tentative="1">
      <w:start w:val="1"/>
      <w:numFmt w:val="lowerRoman"/>
      <w:lvlText w:val="%9."/>
      <w:lvlJc w:val="right"/>
      <w:pPr>
        <w:ind w:left="4432" w:hanging="480"/>
      </w:pPr>
    </w:lvl>
  </w:abstractNum>
  <w:abstractNum w:abstractNumId="2" w15:restartNumberingAfterBreak="0">
    <w:nsid w:val="7AC51A6C"/>
    <w:multiLevelType w:val="hybridMultilevel"/>
    <w:tmpl w:val="8DF2F564"/>
    <w:lvl w:ilvl="0" w:tplc="54D61EF2">
      <w:start w:val="1"/>
      <w:numFmt w:val="taiwaneseCountingThousand"/>
      <w:lvlText w:val="(%1)"/>
      <w:lvlJc w:val="left"/>
      <w:pPr>
        <w:ind w:left="131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92" w:hanging="480"/>
      </w:pPr>
    </w:lvl>
    <w:lvl w:ilvl="2" w:tplc="0409001B" w:tentative="1">
      <w:start w:val="1"/>
      <w:numFmt w:val="lowerRoman"/>
      <w:lvlText w:val="%3."/>
      <w:lvlJc w:val="right"/>
      <w:pPr>
        <w:ind w:left="2272" w:hanging="480"/>
      </w:pPr>
    </w:lvl>
    <w:lvl w:ilvl="3" w:tplc="0409000F" w:tentative="1">
      <w:start w:val="1"/>
      <w:numFmt w:val="decimal"/>
      <w:lvlText w:val="%4."/>
      <w:lvlJc w:val="left"/>
      <w:pPr>
        <w:ind w:left="27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2" w:hanging="480"/>
      </w:pPr>
    </w:lvl>
    <w:lvl w:ilvl="5" w:tplc="0409001B" w:tentative="1">
      <w:start w:val="1"/>
      <w:numFmt w:val="lowerRoman"/>
      <w:lvlText w:val="%6."/>
      <w:lvlJc w:val="right"/>
      <w:pPr>
        <w:ind w:left="3712" w:hanging="480"/>
      </w:pPr>
    </w:lvl>
    <w:lvl w:ilvl="6" w:tplc="0409000F" w:tentative="1">
      <w:start w:val="1"/>
      <w:numFmt w:val="decimal"/>
      <w:lvlText w:val="%7."/>
      <w:lvlJc w:val="left"/>
      <w:pPr>
        <w:ind w:left="41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2" w:hanging="480"/>
      </w:pPr>
    </w:lvl>
    <w:lvl w:ilvl="8" w:tplc="0409001B" w:tentative="1">
      <w:start w:val="1"/>
      <w:numFmt w:val="lowerRoman"/>
      <w:lvlText w:val="%9."/>
      <w:lvlJc w:val="right"/>
      <w:pPr>
        <w:ind w:left="5152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456D3D"/>
    <w:rsid w:val="001A574C"/>
    <w:rsid w:val="003065A9"/>
    <w:rsid w:val="00456D3D"/>
    <w:rsid w:val="0056433B"/>
    <w:rsid w:val="009601AB"/>
    <w:rsid w:val="009F24E9"/>
    <w:rsid w:val="009F7410"/>
    <w:rsid w:val="00CE49DE"/>
    <w:rsid w:val="00D8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D3834A"/>
  <w15:docId w15:val="{B6737C75-44D5-4A31-91C2-C2DE6D229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Noto Sans Mono CJK JP Bold" w:eastAsia="Noto Sans Mono CJK JP Bold" w:hAnsi="Noto Sans Mono CJK JP Bold" w:cs="Noto Sans Mono CJK JP Bold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line="569" w:lineRule="exact"/>
      <w:ind w:left="1939" w:right="1995"/>
      <w:jc w:val="center"/>
    </w:pPr>
    <w:rPr>
      <w:sz w:val="40"/>
      <w:szCs w:val="4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065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065A9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3065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065A9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304</Words>
  <Characters>1737</Characters>
  <Application>Microsoft Office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5</cp:revision>
  <cp:lastPrinted>2021-04-06T03:41:00Z</cp:lastPrinted>
  <dcterms:created xsi:type="dcterms:W3CDTF">2021-03-31T02:58:00Z</dcterms:created>
  <dcterms:modified xsi:type="dcterms:W3CDTF">2021-04-06T03:43:00Z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2021-03-31T00:00:00Z</vt:filetime>
  </property>
</Properties>
</file>